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2E4F1"/>
  <w:body>
    <w:tbl>
      <w:tblPr>
        <w:tblW w:w="96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11"/>
        <w:gridCol w:w="4811"/>
      </w:tblGrid>
      <w:tr w:rsidR="5F8A5F85" w:rsidTr="667EEC4F" w14:paraId="5E19BD70">
        <w:trPr>
          <w:trHeight w:val="300"/>
        </w:trPr>
        <w:tc>
          <w:tcPr>
            <w:tcW w:w="4811" w:type="dxa"/>
            <w:shd w:val="clear" w:color="auto" w:fill="B4C6E7" w:themeFill="accent1" w:themeFillTint="66"/>
            <w:tcMar/>
            <w:vAlign w:val="center"/>
          </w:tcPr>
          <w:p w:rsidR="1CC0EB7F" w:rsidP="5F8A5F85" w:rsidRDefault="1CC0EB7F" w14:paraId="143446F1" w14:textId="0FEBCB5A">
            <w:pPr>
              <w:pStyle w:val="Normal"/>
              <w:spacing w:line="276" w:lineRule="auto"/>
              <w:rPr>
                <w:rFonts w:ascii="Arial" w:hAnsi="Arial" w:cs="Arial"/>
                <w:b w:val="1"/>
                <w:bCs w:val="1"/>
                <w:sz w:val="16"/>
                <w:szCs w:val="16"/>
              </w:rPr>
            </w:pPr>
            <w:r w:rsidRPr="5F8A5F85" w:rsidR="1CC0EB7F">
              <w:rPr>
                <w:rFonts w:ascii="Arial" w:hAnsi="Arial" w:cs="Arial"/>
                <w:b w:val="1"/>
                <w:bCs w:val="1"/>
                <w:sz w:val="16"/>
                <w:szCs w:val="16"/>
              </w:rPr>
              <w:t>Topic</w:t>
            </w:r>
          </w:p>
        </w:tc>
        <w:tc>
          <w:tcPr>
            <w:tcW w:w="4811" w:type="dxa"/>
            <w:shd w:val="clear" w:color="auto" w:fill="FFFFFF" w:themeFill="background1"/>
            <w:tcMar/>
            <w:vAlign w:val="center"/>
          </w:tcPr>
          <w:p w:rsidR="1CC0EB7F" w:rsidP="5F8A5F85" w:rsidRDefault="1CC0EB7F" w14:paraId="497EE6B6" w14:textId="64F02FF8">
            <w:pPr>
              <w:pStyle w:val="Normal"/>
              <w:spacing w:line="276" w:lineRule="auto"/>
              <w:rPr>
                <w:rFonts w:ascii="Arial" w:hAnsi="Arial" w:cs="Arial"/>
                <w:sz w:val="16"/>
                <w:szCs w:val="16"/>
              </w:rPr>
            </w:pPr>
            <w:r w:rsidRPr="5F8A5F85" w:rsidR="1CC0EB7F">
              <w:rPr>
                <w:rFonts w:ascii="Arial" w:hAnsi="Arial" w:cs="Arial"/>
                <w:sz w:val="16"/>
                <w:szCs w:val="16"/>
              </w:rPr>
              <w:t>Safer production</w:t>
            </w:r>
          </w:p>
        </w:tc>
      </w:tr>
      <w:tr w:rsidRPr="00794325" w:rsidR="0006711C" w:rsidTr="667EEC4F" w14:paraId="5497538A" w14:textId="77777777">
        <w:trPr>
          <w:trHeight w:val="698"/>
        </w:trPr>
        <w:tc>
          <w:tcPr>
            <w:tcW w:w="4811" w:type="dxa"/>
            <w:shd w:val="clear" w:color="auto" w:fill="B4C6E7" w:themeFill="accent1" w:themeFillTint="66"/>
            <w:tcMar/>
            <w:vAlign w:val="center"/>
          </w:tcPr>
          <w:p w:rsidRPr="00794325" w:rsidR="0006711C" w:rsidP="00794325" w:rsidRDefault="00DA5166" w14:paraId="17CD21D4" w14:textId="77777777">
            <w:pPr>
              <w:spacing w:line="276" w:lineRule="auto"/>
              <w:rPr>
                <w:rFonts w:ascii="Arial" w:hAnsi="Arial" w:cs="Arial"/>
                <w:b/>
                <w:bCs/>
                <w:sz w:val="16"/>
                <w:szCs w:val="16"/>
              </w:rPr>
            </w:pPr>
            <w:r w:rsidRPr="00794325">
              <w:rPr>
                <w:rFonts w:ascii="Arial" w:hAnsi="Arial" w:cs="Arial"/>
                <w:b/>
                <w:bCs/>
                <w:sz w:val="16"/>
                <w:szCs w:val="16"/>
              </w:rPr>
              <w:t>Entry number (MPA Ref)</w:t>
            </w:r>
          </w:p>
        </w:tc>
        <w:tc>
          <w:tcPr>
            <w:tcW w:w="4811" w:type="dxa"/>
            <w:shd w:val="clear" w:color="auto" w:fill="FFFFFF" w:themeFill="background1"/>
            <w:tcMar/>
            <w:vAlign w:val="center"/>
          </w:tcPr>
          <w:p w:rsidRPr="00794325" w:rsidR="0006711C" w:rsidP="00794325" w:rsidRDefault="00735C08" w14:paraId="33977604" w14:textId="76E8D1F3">
            <w:pPr>
              <w:spacing w:line="276" w:lineRule="auto"/>
              <w:rPr>
                <w:rFonts w:ascii="Arial" w:hAnsi="Arial" w:cs="Arial"/>
                <w:sz w:val="16"/>
                <w:szCs w:val="16"/>
              </w:rPr>
            </w:pPr>
            <w:r>
              <w:rPr>
                <w:rFonts w:ascii="Arial" w:hAnsi="Arial" w:cs="Arial"/>
                <w:sz w:val="16"/>
                <w:szCs w:val="16"/>
              </w:rPr>
              <w:t>2024113</w:t>
            </w:r>
          </w:p>
        </w:tc>
      </w:tr>
      <w:tr w:rsidRPr="00794325" w:rsidR="0006711C" w:rsidTr="667EEC4F" w14:paraId="1C66D027" w14:textId="77777777">
        <w:trPr>
          <w:trHeight w:val="698"/>
        </w:trPr>
        <w:tc>
          <w:tcPr>
            <w:tcW w:w="4811" w:type="dxa"/>
            <w:shd w:val="clear" w:color="auto" w:fill="B4C6E7" w:themeFill="accent1" w:themeFillTint="66"/>
            <w:tcMar/>
            <w:vAlign w:val="center"/>
          </w:tcPr>
          <w:p w:rsidRPr="00794325" w:rsidR="0006711C" w:rsidP="00794325" w:rsidRDefault="00DA5166" w14:paraId="4C6CB80A" w14:textId="77777777">
            <w:pPr>
              <w:spacing w:line="276" w:lineRule="auto"/>
              <w:rPr>
                <w:rFonts w:ascii="Arial" w:hAnsi="Arial" w:cs="Arial"/>
                <w:b/>
                <w:bCs/>
                <w:sz w:val="16"/>
                <w:szCs w:val="16"/>
              </w:rPr>
            </w:pPr>
            <w:r w:rsidRPr="00794325">
              <w:rPr>
                <w:rFonts w:ascii="Arial" w:hAnsi="Arial" w:cs="Arial"/>
                <w:b/>
                <w:bCs/>
                <w:sz w:val="16"/>
                <w:szCs w:val="16"/>
              </w:rPr>
              <w:t>Title of Entry</w:t>
            </w:r>
          </w:p>
        </w:tc>
        <w:tc>
          <w:tcPr>
            <w:tcW w:w="4811" w:type="dxa"/>
            <w:shd w:val="clear" w:color="auto" w:fill="FFFFFF" w:themeFill="background1"/>
            <w:tcMar/>
            <w:vAlign w:val="center"/>
          </w:tcPr>
          <w:p w:rsidRPr="00263FD5" w:rsidR="0006711C" w:rsidP="004C4E49" w:rsidRDefault="00735C08" w14:paraId="01DD287C" w14:textId="5E98B5B4">
            <w:pPr>
              <w:spacing w:line="276" w:lineRule="auto"/>
              <w:rPr>
                <w:rFonts w:ascii="Arial" w:hAnsi="Arial" w:cs="Arial"/>
                <w:b/>
                <w:bCs/>
                <w:sz w:val="16"/>
                <w:szCs w:val="16"/>
              </w:rPr>
            </w:pPr>
            <w:r>
              <w:rPr>
                <w:rFonts w:ascii="Arial" w:hAnsi="Arial" w:cs="Arial"/>
                <w:sz w:val="16"/>
                <w:szCs w:val="16"/>
              </w:rPr>
              <w:t>Handling reject bagged products</w:t>
            </w:r>
          </w:p>
        </w:tc>
      </w:tr>
      <w:tr w:rsidRPr="00794325" w:rsidR="00263FD5" w:rsidTr="667EEC4F" w14:paraId="507EE580" w14:textId="77777777">
        <w:trPr>
          <w:trHeight w:val="698"/>
        </w:trPr>
        <w:tc>
          <w:tcPr>
            <w:tcW w:w="4811" w:type="dxa"/>
            <w:shd w:val="clear" w:color="auto" w:fill="B4C6E7" w:themeFill="accent1" w:themeFillTint="66"/>
            <w:tcMar/>
            <w:vAlign w:val="center"/>
          </w:tcPr>
          <w:p w:rsidRPr="00794325" w:rsidR="00263FD5" w:rsidP="00263FD5" w:rsidRDefault="00263FD5" w14:paraId="2F4C1700" w14:textId="77777777">
            <w:pPr>
              <w:spacing w:line="276" w:lineRule="auto"/>
              <w:rPr>
                <w:rFonts w:ascii="Arial" w:hAnsi="Arial" w:cs="Arial"/>
                <w:b/>
                <w:bCs/>
                <w:sz w:val="16"/>
                <w:szCs w:val="16"/>
              </w:rPr>
            </w:pPr>
            <w:r w:rsidRPr="00794325">
              <w:rPr>
                <w:rFonts w:ascii="Arial" w:hAnsi="Arial" w:cs="Arial"/>
                <w:b/>
                <w:bCs/>
                <w:sz w:val="16"/>
                <w:szCs w:val="16"/>
              </w:rPr>
              <w:t>Name of Company</w:t>
            </w:r>
          </w:p>
        </w:tc>
        <w:tc>
          <w:tcPr>
            <w:tcW w:w="4811" w:type="dxa"/>
            <w:shd w:val="clear" w:color="auto" w:fill="FFFFFF" w:themeFill="background1"/>
            <w:tcMar/>
            <w:vAlign w:val="center"/>
          </w:tcPr>
          <w:p w:rsidRPr="00794325" w:rsidR="00263FD5" w:rsidP="00263FD5" w:rsidRDefault="00735C08" w14:paraId="151B39A3" w14:textId="4B883270">
            <w:pPr>
              <w:spacing w:line="276" w:lineRule="auto"/>
              <w:rPr>
                <w:rFonts w:ascii="Arial" w:hAnsi="Arial" w:cs="Arial"/>
                <w:sz w:val="16"/>
                <w:szCs w:val="16"/>
              </w:rPr>
            </w:pPr>
            <w:r>
              <w:rPr>
                <w:rFonts w:ascii="Arial" w:hAnsi="Arial" w:cs="Arial"/>
                <w:sz w:val="16"/>
                <w:szCs w:val="16"/>
              </w:rPr>
              <w:t>Mansfield Sand Co. Ltd.</w:t>
            </w:r>
          </w:p>
        </w:tc>
      </w:tr>
      <w:tr w:rsidRPr="00794325" w:rsidR="00263FD5" w:rsidTr="667EEC4F" w14:paraId="2462CAD8" w14:textId="77777777">
        <w:trPr>
          <w:trHeight w:val="698"/>
        </w:trPr>
        <w:tc>
          <w:tcPr>
            <w:tcW w:w="4811" w:type="dxa"/>
            <w:shd w:val="clear" w:color="auto" w:fill="B4C6E7" w:themeFill="accent1" w:themeFillTint="66"/>
            <w:tcMar/>
            <w:vAlign w:val="center"/>
          </w:tcPr>
          <w:p w:rsidRPr="00794325" w:rsidR="00263FD5" w:rsidP="00263FD5" w:rsidRDefault="00263FD5" w14:paraId="2F373DB0" w14:textId="77777777">
            <w:pPr>
              <w:spacing w:line="276" w:lineRule="auto"/>
              <w:rPr>
                <w:rFonts w:ascii="Arial" w:hAnsi="Arial" w:cs="Arial"/>
                <w:b/>
                <w:bCs/>
                <w:sz w:val="16"/>
                <w:szCs w:val="16"/>
              </w:rPr>
            </w:pPr>
            <w:r w:rsidRPr="00794325">
              <w:rPr>
                <w:rFonts w:ascii="Arial" w:hAnsi="Arial" w:cs="Arial"/>
                <w:b/>
                <w:bCs/>
                <w:sz w:val="16"/>
                <w:szCs w:val="16"/>
              </w:rPr>
              <w:t>Location</w:t>
            </w:r>
          </w:p>
        </w:tc>
        <w:tc>
          <w:tcPr>
            <w:tcW w:w="4811" w:type="dxa"/>
            <w:shd w:val="clear" w:color="auto" w:fill="FFFFFF" w:themeFill="background1"/>
            <w:tcMar/>
            <w:vAlign w:val="center"/>
          </w:tcPr>
          <w:p w:rsidRPr="00794325" w:rsidR="00263FD5" w:rsidP="00263FD5" w:rsidRDefault="00735C08" w14:paraId="754648C6" w14:textId="040022D9">
            <w:pPr>
              <w:spacing w:line="276" w:lineRule="auto"/>
              <w:rPr>
                <w:rFonts w:ascii="Arial" w:hAnsi="Arial" w:cs="Arial"/>
                <w:sz w:val="16"/>
                <w:szCs w:val="16"/>
              </w:rPr>
            </w:pPr>
            <w:r>
              <w:rPr>
                <w:rFonts w:ascii="Arial" w:hAnsi="Arial" w:cs="Arial"/>
                <w:sz w:val="16"/>
                <w:szCs w:val="16"/>
              </w:rPr>
              <w:t>Two Oaks Quarry</w:t>
            </w:r>
          </w:p>
        </w:tc>
      </w:tr>
      <w:tr w:rsidRPr="00794325" w:rsidR="00263FD5" w:rsidTr="667EEC4F" w14:paraId="072B812A" w14:textId="77777777">
        <w:trPr>
          <w:trHeight w:val="698"/>
        </w:trPr>
        <w:tc>
          <w:tcPr>
            <w:tcW w:w="4811" w:type="dxa"/>
            <w:shd w:val="clear" w:color="auto" w:fill="B4C6E7" w:themeFill="accent1" w:themeFillTint="66"/>
            <w:tcMar/>
            <w:vAlign w:val="center"/>
          </w:tcPr>
          <w:p w:rsidRPr="00794325" w:rsidR="00263FD5" w:rsidP="00263FD5" w:rsidRDefault="00263FD5" w14:paraId="7D0C7E22" w14:textId="77777777">
            <w:pPr>
              <w:spacing w:line="276" w:lineRule="auto"/>
              <w:rPr>
                <w:rFonts w:ascii="Arial" w:hAnsi="Arial" w:cs="Arial"/>
                <w:b/>
                <w:bCs/>
                <w:sz w:val="16"/>
                <w:szCs w:val="16"/>
              </w:rPr>
            </w:pPr>
            <w:r w:rsidRPr="00794325">
              <w:rPr>
                <w:rFonts w:ascii="Arial" w:hAnsi="Arial" w:cs="Arial"/>
                <w:b/>
                <w:bCs/>
                <w:sz w:val="16"/>
                <w:szCs w:val="16"/>
              </w:rPr>
              <w:t xml:space="preserve">Video </w:t>
            </w:r>
            <w:r w:rsidRPr="00794325">
              <w:rPr>
                <w:rFonts w:ascii="Arial" w:hAnsi="Arial" w:cs="Arial"/>
                <w:b/>
                <w:bCs/>
                <w:sz w:val="16"/>
                <w:szCs w:val="16"/>
              </w:rPr>
              <w:fldChar w:fldCharType="begin">
                <w:ffData>
                  <w:name w:val="Check1"/>
                  <w:enabled/>
                  <w:calcOnExit w:val="0"/>
                  <w:checkBox>
                    <w:sizeAuto/>
                    <w:default w:val="0"/>
                  </w:checkBox>
                </w:ffData>
              </w:fldChar>
            </w:r>
            <w:bookmarkStart w:name="Check1" w:id="1"/>
            <w:r w:rsidRPr="00794325">
              <w:rPr>
                <w:rFonts w:ascii="Arial" w:hAnsi="Arial" w:cs="Arial"/>
                <w:b/>
                <w:bCs/>
                <w:sz w:val="16"/>
                <w:szCs w:val="16"/>
              </w:rPr>
              <w:instrText xml:space="preserve"> FORMCHECKBOX </w:instrText>
            </w:r>
            <w:r w:rsidRPr="00794325">
              <w:rPr>
                <w:rFonts w:ascii="Arial" w:hAnsi="Arial" w:cs="Arial"/>
                <w:b/>
                <w:bCs/>
                <w:sz w:val="16"/>
                <w:szCs w:val="16"/>
              </w:rPr>
            </w:r>
            <w:r w:rsidRPr="00794325">
              <w:rPr>
                <w:rFonts w:ascii="Arial" w:hAnsi="Arial" w:cs="Arial"/>
                <w:b/>
                <w:bCs/>
                <w:sz w:val="16"/>
                <w:szCs w:val="16"/>
              </w:rPr>
              <w:fldChar w:fldCharType="separate"/>
            </w:r>
            <w:r w:rsidRPr="00794325">
              <w:rPr>
                <w:rFonts w:ascii="Arial" w:hAnsi="Arial" w:cs="Arial"/>
                <w:b/>
                <w:bCs/>
                <w:sz w:val="16"/>
                <w:szCs w:val="16"/>
              </w:rPr>
              <w:fldChar w:fldCharType="end"/>
            </w:r>
            <w:bookmarkEnd w:id="1"/>
            <w:r w:rsidRPr="00794325">
              <w:rPr>
                <w:rFonts w:ascii="Arial" w:hAnsi="Arial" w:cs="Arial"/>
                <w:b/>
                <w:bCs/>
                <w:sz w:val="16"/>
                <w:szCs w:val="16"/>
              </w:rPr>
              <w:t xml:space="preserve"> (if yes, please include URL for video)</w:t>
            </w:r>
          </w:p>
        </w:tc>
        <w:tc>
          <w:tcPr>
            <w:tcW w:w="4811" w:type="dxa"/>
            <w:shd w:val="clear" w:color="auto" w:fill="FFFFFF" w:themeFill="background1"/>
            <w:tcMar/>
            <w:vAlign w:val="center"/>
          </w:tcPr>
          <w:p w:rsidRPr="00794325" w:rsidR="00263FD5" w:rsidP="00263FD5" w:rsidRDefault="00735C08" w14:paraId="634FCAFF" w14:textId="14108970">
            <w:pPr>
              <w:spacing w:line="276" w:lineRule="auto"/>
              <w:rPr>
                <w:rFonts w:ascii="Arial" w:hAnsi="Arial" w:cs="Arial"/>
                <w:sz w:val="16"/>
                <w:szCs w:val="16"/>
              </w:rPr>
            </w:pPr>
            <w:r>
              <w:rPr>
                <w:rFonts w:ascii="Arial" w:hAnsi="Arial" w:cs="Arial"/>
                <w:sz w:val="16"/>
                <w:szCs w:val="16"/>
              </w:rPr>
              <w:t>No</w:t>
            </w:r>
          </w:p>
        </w:tc>
      </w:tr>
      <w:tr w:rsidRPr="00794325" w:rsidR="00263FD5" w:rsidTr="667EEC4F" w14:paraId="04712FBB" w14:textId="77777777">
        <w:trPr>
          <w:trHeight w:val="698"/>
        </w:trPr>
        <w:tc>
          <w:tcPr>
            <w:tcW w:w="4811" w:type="dxa"/>
            <w:shd w:val="clear" w:color="auto" w:fill="B4C6E7" w:themeFill="accent1" w:themeFillTint="66"/>
            <w:tcMar/>
            <w:vAlign w:val="center"/>
          </w:tcPr>
          <w:p w:rsidRPr="00794325" w:rsidR="00263FD5" w:rsidP="00263FD5" w:rsidRDefault="00263FD5" w14:paraId="2B06EAA5" w14:textId="013246DE">
            <w:pPr>
              <w:spacing w:line="276" w:lineRule="auto"/>
              <w:rPr>
                <w:rFonts w:ascii="Arial" w:hAnsi="Arial" w:cs="Arial"/>
                <w:b/>
                <w:bCs/>
                <w:sz w:val="16"/>
                <w:szCs w:val="16"/>
              </w:rPr>
            </w:pPr>
            <w:r w:rsidRPr="00794325">
              <w:rPr>
                <w:rFonts w:ascii="Arial" w:hAnsi="Arial" w:cs="Arial"/>
                <w:b/>
                <w:bCs/>
                <w:sz w:val="16"/>
                <w:szCs w:val="16"/>
              </w:rPr>
              <w:t xml:space="preserve">Other resource </w:t>
            </w:r>
            <w:r w:rsidR="00735C08">
              <w:rPr>
                <w:rFonts w:ascii="Arial" w:hAnsi="Arial" w:cs="Arial"/>
                <w:b/>
                <w:bCs/>
                <w:sz w:val="16"/>
                <w:szCs w:val="16"/>
              </w:rPr>
              <w:t>X</w:t>
            </w:r>
            <w:r w:rsidRPr="00794325">
              <w:rPr>
                <w:rFonts w:ascii="Arial" w:hAnsi="Arial" w:cs="Arial"/>
                <w:b/>
                <w:bCs/>
                <w:sz w:val="16"/>
                <w:szCs w:val="16"/>
              </w:rPr>
              <w:t xml:space="preserve">  (if yes, please include description)</w:t>
            </w:r>
          </w:p>
        </w:tc>
        <w:tc>
          <w:tcPr>
            <w:tcW w:w="4811" w:type="dxa"/>
            <w:shd w:val="clear" w:color="auto" w:fill="FFFFFF" w:themeFill="background1"/>
            <w:tcMar/>
            <w:vAlign w:val="center"/>
          </w:tcPr>
          <w:p w:rsidRPr="00794325" w:rsidR="00263FD5" w:rsidP="00263FD5" w:rsidRDefault="00735C08" w14:paraId="4364933C" w14:textId="3797369A">
            <w:pPr>
              <w:spacing w:line="276" w:lineRule="auto"/>
              <w:rPr>
                <w:rFonts w:ascii="Arial" w:hAnsi="Arial" w:cs="Arial"/>
                <w:sz w:val="16"/>
                <w:szCs w:val="16"/>
              </w:rPr>
            </w:pPr>
            <w:r>
              <w:rPr>
                <w:rFonts w:ascii="Arial" w:hAnsi="Arial" w:cs="Arial"/>
                <w:sz w:val="16"/>
                <w:szCs w:val="16"/>
              </w:rPr>
              <w:t>7 images</w:t>
            </w:r>
          </w:p>
        </w:tc>
      </w:tr>
      <w:tr w:rsidR="5F8A5F85" w:rsidTr="667EEC4F" w14:paraId="077D0F34">
        <w:trPr>
          <w:trHeight w:val="300"/>
        </w:trPr>
        <w:tc>
          <w:tcPr>
            <w:tcW w:w="4811" w:type="dxa"/>
            <w:shd w:val="clear" w:color="auto" w:fill="B4C6E7" w:themeFill="accent1" w:themeFillTint="66"/>
            <w:tcMar/>
            <w:vAlign w:val="center"/>
          </w:tcPr>
          <w:p w:rsidR="41C1EC58" w:rsidP="5F8A5F85" w:rsidRDefault="41C1EC58" w14:paraId="610570AC" w14:textId="179339DA">
            <w:pPr>
              <w:pStyle w:val="Normal"/>
              <w:spacing w:line="276" w:lineRule="auto"/>
              <w:rPr>
                <w:rFonts w:ascii="Arial" w:hAnsi="Arial" w:cs="Arial"/>
                <w:b w:val="1"/>
                <w:bCs w:val="1"/>
                <w:sz w:val="16"/>
                <w:szCs w:val="16"/>
              </w:rPr>
            </w:pPr>
            <w:r w:rsidRPr="5F8A5F85" w:rsidR="41C1EC58">
              <w:rPr>
                <w:rFonts w:ascii="Arial" w:hAnsi="Arial" w:cs="Arial"/>
                <w:b w:val="1"/>
                <w:bCs w:val="1"/>
                <w:sz w:val="16"/>
                <w:szCs w:val="16"/>
              </w:rPr>
              <w:t>Fatal 6 Theme</w:t>
            </w:r>
          </w:p>
        </w:tc>
        <w:tc>
          <w:tcPr>
            <w:tcW w:w="4811" w:type="dxa"/>
            <w:shd w:val="clear" w:color="auto" w:fill="FFFFFF" w:themeFill="background1"/>
            <w:tcMar/>
            <w:vAlign w:val="center"/>
          </w:tcPr>
          <w:p w:rsidR="41C1EC58" w:rsidP="5F8A5F85" w:rsidRDefault="41C1EC58" w14:paraId="7B699B44" w14:textId="7A7906EC">
            <w:pPr>
              <w:pStyle w:val="Normal"/>
              <w:spacing w:line="276" w:lineRule="auto"/>
              <w:rPr>
                <w:rFonts w:ascii="Arial" w:hAnsi="Arial" w:cs="Arial"/>
                <w:sz w:val="16"/>
                <w:szCs w:val="16"/>
              </w:rPr>
            </w:pPr>
            <w:r w:rsidRPr="5F8A5F85" w:rsidR="41C1EC58">
              <w:rPr>
                <w:rFonts w:ascii="Arial" w:hAnsi="Arial" w:cs="Arial"/>
                <w:sz w:val="16"/>
                <w:szCs w:val="16"/>
              </w:rPr>
              <w:t>4. Workplace Respirable Silica</w:t>
            </w:r>
          </w:p>
        </w:tc>
      </w:tr>
      <w:tr w:rsidRPr="00794325" w:rsidR="00263FD5" w:rsidTr="667EEC4F" w14:paraId="17D49C58" w14:textId="77777777">
        <w:trPr>
          <w:trHeight w:val="698"/>
        </w:trPr>
        <w:tc>
          <w:tcPr>
            <w:tcW w:w="9622" w:type="dxa"/>
            <w:gridSpan w:val="2"/>
            <w:tcBorders>
              <w:bottom w:val="single" w:color="auto" w:sz="4" w:space="0"/>
            </w:tcBorders>
            <w:shd w:val="clear" w:color="auto" w:fill="B4C6E7" w:themeFill="accent1" w:themeFillTint="66"/>
            <w:tcMar/>
            <w:vAlign w:val="center"/>
          </w:tcPr>
          <w:p w:rsidRPr="00794325" w:rsidR="00263FD5" w:rsidP="00263FD5" w:rsidRDefault="00263FD5" w14:paraId="19597470" w14:textId="77777777">
            <w:pPr>
              <w:spacing w:line="276" w:lineRule="auto"/>
              <w:rPr>
                <w:rFonts w:ascii="Arial" w:hAnsi="Arial" w:cs="Arial"/>
                <w:b/>
                <w:bCs/>
                <w:sz w:val="16"/>
                <w:szCs w:val="16"/>
              </w:rPr>
            </w:pPr>
            <w:r w:rsidRPr="00794325">
              <w:rPr>
                <w:rFonts w:ascii="Arial" w:hAnsi="Arial" w:cs="Arial"/>
                <w:b/>
                <w:bCs/>
                <w:sz w:val="16"/>
                <w:szCs w:val="16"/>
              </w:rPr>
              <w:t>BACKGROUND</w:t>
            </w:r>
          </w:p>
        </w:tc>
      </w:tr>
      <w:tr w:rsidRPr="00794325" w:rsidR="00263FD5" w:rsidTr="667EEC4F" w14:paraId="5F54376D" w14:textId="77777777">
        <w:trPr>
          <w:trHeight w:val="698"/>
        </w:trPr>
        <w:tc>
          <w:tcPr>
            <w:tcW w:w="9622" w:type="dxa"/>
            <w:gridSpan w:val="2"/>
            <w:shd w:val="clear" w:color="auto" w:fill="FFFFFF" w:themeFill="background1"/>
            <w:tcMar/>
            <w:vAlign w:val="center"/>
          </w:tcPr>
          <w:p w:rsidR="00F75F0A" w:rsidP="00F75F0A" w:rsidRDefault="00F75F0A" w14:paraId="0B4CDBEE" w14:textId="16600BCE">
            <w:pPr>
              <w:spacing w:line="276" w:lineRule="auto"/>
              <w:jc w:val="both"/>
              <w:rPr>
                <w:rFonts w:ascii="Arial" w:hAnsi="Arial" w:cs="Arial"/>
                <w:sz w:val="16"/>
                <w:szCs w:val="16"/>
              </w:rPr>
            </w:pPr>
            <w:r>
              <w:rPr>
                <w:rFonts w:ascii="Arial" w:hAnsi="Arial" w:cs="Arial"/>
                <w:sz w:val="16"/>
                <w:szCs w:val="16"/>
              </w:rPr>
              <w:t>The Bagging Plant has an automated process whereby kiln dried sand is weighed to a pre-determined weight</w:t>
            </w:r>
            <w:r>
              <w:rPr>
                <w:rFonts w:ascii="Arial" w:hAnsi="Arial" w:cs="Arial"/>
                <w:sz w:val="16"/>
                <w:szCs w:val="16"/>
              </w:rPr>
              <w:t xml:space="preserve">, passed </w:t>
            </w:r>
            <w:r>
              <w:rPr>
                <w:rFonts w:ascii="Arial" w:hAnsi="Arial" w:cs="Arial"/>
                <w:sz w:val="16"/>
                <w:szCs w:val="16"/>
              </w:rPr>
              <w:t xml:space="preserve">to a bagging robot </w:t>
            </w:r>
            <w:r>
              <w:rPr>
                <w:rFonts w:ascii="Arial" w:hAnsi="Arial" w:cs="Arial"/>
                <w:sz w:val="16"/>
                <w:szCs w:val="16"/>
              </w:rPr>
              <w:t>to be</w:t>
            </w:r>
            <w:r>
              <w:rPr>
                <w:rFonts w:ascii="Arial" w:hAnsi="Arial" w:cs="Arial"/>
                <w:sz w:val="16"/>
                <w:szCs w:val="16"/>
              </w:rPr>
              <w:t xml:space="preserve"> heat-sealed into polypropylene bags</w:t>
            </w:r>
            <w:r>
              <w:rPr>
                <w:rFonts w:ascii="Arial" w:hAnsi="Arial" w:cs="Arial"/>
                <w:sz w:val="16"/>
                <w:szCs w:val="16"/>
              </w:rPr>
              <w:t>,</w:t>
            </w:r>
            <w:r>
              <w:rPr>
                <w:rFonts w:ascii="Arial" w:hAnsi="Arial" w:cs="Arial"/>
                <w:sz w:val="16"/>
                <w:szCs w:val="16"/>
              </w:rPr>
              <w:t xml:space="preserve"> before passing along a conveyor where it is stacked, by robot, onto pallets. Bag sizes are 12.5, 20, 22 and 25Kg.</w:t>
            </w:r>
          </w:p>
          <w:p w:rsidR="00F75F0A" w:rsidP="00F75F0A" w:rsidRDefault="00F75F0A" w14:paraId="1E9DE3E0" w14:textId="77777777">
            <w:pPr>
              <w:spacing w:line="276" w:lineRule="auto"/>
              <w:jc w:val="both"/>
              <w:rPr>
                <w:rFonts w:ascii="Arial" w:hAnsi="Arial" w:cs="Arial"/>
                <w:sz w:val="16"/>
                <w:szCs w:val="16"/>
              </w:rPr>
            </w:pPr>
          </w:p>
          <w:p w:rsidR="00F75F0A" w:rsidP="00F75F0A" w:rsidRDefault="00F75F0A" w14:paraId="2A3BC003" w14:textId="3E4914A5">
            <w:pPr>
              <w:spacing w:line="276" w:lineRule="auto"/>
              <w:jc w:val="both"/>
              <w:rPr>
                <w:rFonts w:ascii="Arial" w:hAnsi="Arial" w:cs="Arial"/>
                <w:sz w:val="16"/>
                <w:szCs w:val="16"/>
              </w:rPr>
            </w:pPr>
            <w:r>
              <w:rPr>
                <w:rFonts w:ascii="Arial" w:hAnsi="Arial" w:cs="Arial"/>
                <w:sz w:val="16"/>
                <w:szCs w:val="16"/>
              </w:rPr>
              <w:t xml:space="preserve">An issue arises when a pallet of bagged product, containing up to 56 bags, is found to have one or more reject bags. The process for dealing with this was either to place the pallet close to the </w:t>
            </w:r>
            <w:r>
              <w:rPr>
                <w:rFonts w:ascii="Arial" w:hAnsi="Arial" w:cs="Arial"/>
                <w:sz w:val="16"/>
                <w:szCs w:val="16"/>
              </w:rPr>
              <w:t>b</w:t>
            </w:r>
            <w:r>
              <w:rPr>
                <w:rFonts w:ascii="Arial" w:hAnsi="Arial" w:cs="Arial"/>
                <w:sz w:val="16"/>
                <w:szCs w:val="16"/>
              </w:rPr>
              <w:t xml:space="preserve">agging </w:t>
            </w:r>
            <w:r>
              <w:rPr>
                <w:rFonts w:ascii="Arial" w:hAnsi="Arial" w:cs="Arial"/>
                <w:sz w:val="16"/>
                <w:szCs w:val="16"/>
              </w:rPr>
              <w:t>c</w:t>
            </w:r>
            <w:r>
              <w:rPr>
                <w:rFonts w:ascii="Arial" w:hAnsi="Arial" w:cs="Arial"/>
                <w:sz w:val="16"/>
                <w:szCs w:val="16"/>
              </w:rPr>
              <w:t xml:space="preserve">onveyor and manually de-stack the “good” bags </w:t>
            </w:r>
            <w:r w:rsidR="00C976D6">
              <w:rPr>
                <w:rFonts w:ascii="Arial" w:hAnsi="Arial" w:cs="Arial"/>
                <w:sz w:val="16"/>
                <w:szCs w:val="16"/>
              </w:rPr>
              <w:t xml:space="preserve">and </w:t>
            </w:r>
            <w:r>
              <w:rPr>
                <w:rFonts w:ascii="Arial" w:hAnsi="Arial" w:cs="Arial"/>
                <w:sz w:val="16"/>
                <w:szCs w:val="16"/>
              </w:rPr>
              <w:t>replac</w:t>
            </w:r>
            <w:r>
              <w:rPr>
                <w:rFonts w:ascii="Arial" w:hAnsi="Arial" w:cs="Arial"/>
                <w:sz w:val="16"/>
                <w:szCs w:val="16"/>
              </w:rPr>
              <w:t>ing</w:t>
            </w:r>
            <w:r>
              <w:rPr>
                <w:rFonts w:ascii="Arial" w:hAnsi="Arial" w:cs="Arial"/>
                <w:sz w:val="16"/>
                <w:szCs w:val="16"/>
              </w:rPr>
              <w:t xml:space="preserve"> them on</w:t>
            </w:r>
            <w:r>
              <w:rPr>
                <w:rFonts w:ascii="Arial" w:hAnsi="Arial" w:cs="Arial"/>
                <w:sz w:val="16"/>
                <w:szCs w:val="16"/>
              </w:rPr>
              <w:t xml:space="preserve"> </w:t>
            </w:r>
            <w:r>
              <w:rPr>
                <w:rFonts w:ascii="Arial" w:hAnsi="Arial" w:cs="Arial"/>
                <w:sz w:val="16"/>
                <w:szCs w:val="16"/>
              </w:rPr>
              <w:t>the</w:t>
            </w:r>
            <w:r>
              <w:rPr>
                <w:rFonts w:ascii="Arial" w:hAnsi="Arial" w:cs="Arial"/>
                <w:sz w:val="16"/>
                <w:szCs w:val="16"/>
              </w:rPr>
              <w:t xml:space="preserve"> </w:t>
            </w:r>
            <w:r w:rsidR="007B5569">
              <w:rPr>
                <w:rFonts w:ascii="Arial" w:hAnsi="Arial" w:cs="Arial"/>
                <w:sz w:val="16"/>
                <w:szCs w:val="16"/>
              </w:rPr>
              <w:t>conveyor</w:t>
            </w:r>
            <w:r w:rsidR="00C976D6">
              <w:rPr>
                <w:rFonts w:ascii="Arial" w:hAnsi="Arial" w:cs="Arial"/>
                <w:sz w:val="16"/>
                <w:szCs w:val="16"/>
              </w:rPr>
              <w:t>,</w:t>
            </w:r>
            <w:r w:rsidR="007B5569">
              <w:rPr>
                <w:rFonts w:ascii="Arial" w:hAnsi="Arial" w:cs="Arial"/>
                <w:sz w:val="16"/>
                <w:szCs w:val="16"/>
              </w:rPr>
              <w:t xml:space="preserve"> or</w:t>
            </w:r>
            <w:r>
              <w:rPr>
                <w:rFonts w:ascii="Arial" w:hAnsi="Arial" w:cs="Arial"/>
                <w:sz w:val="16"/>
                <w:szCs w:val="16"/>
              </w:rPr>
              <w:t xml:space="preserve"> empty the contents of all bags. Due to fixed key clamp fencing around the </w:t>
            </w:r>
            <w:r>
              <w:rPr>
                <w:rFonts w:ascii="Arial" w:hAnsi="Arial" w:cs="Arial"/>
                <w:sz w:val="16"/>
                <w:szCs w:val="16"/>
              </w:rPr>
              <w:t>b</w:t>
            </w:r>
            <w:r>
              <w:rPr>
                <w:rFonts w:ascii="Arial" w:hAnsi="Arial" w:cs="Arial"/>
                <w:sz w:val="16"/>
                <w:szCs w:val="16"/>
              </w:rPr>
              <w:t xml:space="preserve">agging </w:t>
            </w:r>
            <w:r>
              <w:rPr>
                <w:rFonts w:ascii="Arial" w:hAnsi="Arial" w:cs="Arial"/>
                <w:sz w:val="16"/>
                <w:szCs w:val="16"/>
              </w:rPr>
              <w:t>l</w:t>
            </w:r>
            <w:r>
              <w:rPr>
                <w:rFonts w:ascii="Arial" w:hAnsi="Arial" w:cs="Arial"/>
                <w:sz w:val="16"/>
                <w:szCs w:val="16"/>
              </w:rPr>
              <w:t xml:space="preserve">ine this meant manually handling the bags </w:t>
            </w:r>
            <w:r>
              <w:rPr>
                <w:rFonts w:ascii="Arial" w:hAnsi="Arial" w:cs="Arial"/>
                <w:sz w:val="16"/>
                <w:szCs w:val="16"/>
              </w:rPr>
              <w:t xml:space="preserve">for </w:t>
            </w:r>
            <w:r>
              <w:rPr>
                <w:rFonts w:ascii="Arial" w:hAnsi="Arial" w:cs="Arial"/>
                <w:sz w:val="16"/>
                <w:szCs w:val="16"/>
              </w:rPr>
              <w:t xml:space="preserve">several metres and getting them over the </w:t>
            </w:r>
            <w:r>
              <w:rPr>
                <w:rFonts w:ascii="Arial" w:hAnsi="Arial" w:cs="Arial"/>
                <w:sz w:val="16"/>
                <w:szCs w:val="16"/>
              </w:rPr>
              <w:t>k</w:t>
            </w:r>
            <w:r>
              <w:rPr>
                <w:rFonts w:ascii="Arial" w:hAnsi="Arial" w:cs="Arial"/>
                <w:sz w:val="16"/>
                <w:szCs w:val="16"/>
              </w:rPr>
              <w:t xml:space="preserve">ey </w:t>
            </w:r>
            <w:r>
              <w:rPr>
                <w:rFonts w:ascii="Arial" w:hAnsi="Arial" w:cs="Arial"/>
                <w:sz w:val="16"/>
                <w:szCs w:val="16"/>
              </w:rPr>
              <w:t>c</w:t>
            </w:r>
            <w:r>
              <w:rPr>
                <w:rFonts w:ascii="Arial" w:hAnsi="Arial" w:cs="Arial"/>
                <w:sz w:val="16"/>
                <w:szCs w:val="16"/>
              </w:rPr>
              <w:t xml:space="preserve">lamp fence. The other option was to de-stack </w:t>
            </w:r>
            <w:r w:rsidR="007601B4">
              <w:rPr>
                <w:rFonts w:ascii="Arial" w:hAnsi="Arial" w:cs="Arial"/>
                <w:sz w:val="16"/>
                <w:szCs w:val="16"/>
              </w:rPr>
              <w:t>and em</w:t>
            </w:r>
            <w:r>
              <w:rPr>
                <w:rFonts w:ascii="Arial" w:hAnsi="Arial" w:cs="Arial"/>
                <w:sz w:val="16"/>
                <w:szCs w:val="16"/>
              </w:rPr>
              <w:t>pty the contents of all bags for the product to be re-processed</w:t>
            </w:r>
            <w:r w:rsidR="007601B4">
              <w:rPr>
                <w:rFonts w:ascii="Arial" w:hAnsi="Arial" w:cs="Arial"/>
                <w:sz w:val="16"/>
                <w:szCs w:val="16"/>
              </w:rPr>
              <w:t>,</w:t>
            </w:r>
            <w:r>
              <w:rPr>
                <w:rFonts w:ascii="Arial" w:hAnsi="Arial" w:cs="Arial"/>
                <w:sz w:val="16"/>
                <w:szCs w:val="16"/>
              </w:rPr>
              <w:t xml:space="preserve"> which in addition to manual handling risks introduced potential exposure to RCS.</w:t>
            </w:r>
          </w:p>
          <w:p w:rsidR="00F75F0A" w:rsidP="00F75F0A" w:rsidRDefault="00F75F0A" w14:paraId="5141F4B0" w14:textId="77777777">
            <w:pPr>
              <w:spacing w:line="276" w:lineRule="auto"/>
              <w:jc w:val="both"/>
              <w:rPr>
                <w:rFonts w:ascii="Arial" w:hAnsi="Arial" w:cs="Arial"/>
                <w:sz w:val="16"/>
                <w:szCs w:val="16"/>
              </w:rPr>
            </w:pPr>
          </w:p>
          <w:p w:rsidR="00F75F0A" w:rsidP="00F75F0A" w:rsidRDefault="00F75F0A" w14:paraId="6A54F1F8" w14:textId="390B0D1A">
            <w:pPr>
              <w:spacing w:line="276" w:lineRule="auto"/>
              <w:jc w:val="both"/>
              <w:rPr>
                <w:rFonts w:ascii="Arial" w:hAnsi="Arial" w:cs="Arial"/>
                <w:sz w:val="16"/>
                <w:szCs w:val="16"/>
              </w:rPr>
            </w:pPr>
            <w:r>
              <w:rPr>
                <w:rFonts w:ascii="Arial" w:hAnsi="Arial" w:cs="Arial"/>
                <w:sz w:val="16"/>
                <w:szCs w:val="16"/>
              </w:rPr>
              <w:t xml:space="preserve">This issue was first raised by a Near Hit submitted by an </w:t>
            </w:r>
            <w:r w:rsidR="007601B4">
              <w:rPr>
                <w:rFonts w:ascii="Arial" w:hAnsi="Arial" w:cs="Arial"/>
                <w:sz w:val="16"/>
                <w:szCs w:val="16"/>
              </w:rPr>
              <w:t>employee.</w:t>
            </w:r>
            <w:r>
              <w:rPr>
                <w:rFonts w:ascii="Arial" w:hAnsi="Arial" w:cs="Arial"/>
                <w:sz w:val="16"/>
                <w:szCs w:val="16"/>
              </w:rPr>
              <w:t xml:space="preserve"> </w:t>
            </w:r>
          </w:p>
          <w:p w:rsidRPr="00794325" w:rsidR="00263FD5" w:rsidP="00263FD5" w:rsidRDefault="00263FD5" w14:paraId="527EA386" w14:textId="77777777">
            <w:pPr>
              <w:spacing w:line="276" w:lineRule="auto"/>
              <w:rPr>
                <w:rFonts w:ascii="Arial" w:hAnsi="Arial" w:cs="Arial"/>
                <w:b/>
                <w:bCs/>
                <w:color w:val="000000"/>
                <w:sz w:val="16"/>
                <w:szCs w:val="16"/>
              </w:rPr>
            </w:pPr>
          </w:p>
        </w:tc>
      </w:tr>
      <w:tr w:rsidRPr="00794325" w:rsidR="00263FD5" w:rsidTr="667EEC4F" w14:paraId="59910F2B" w14:textId="77777777">
        <w:trPr>
          <w:trHeight w:val="698"/>
        </w:trPr>
        <w:tc>
          <w:tcPr>
            <w:tcW w:w="9622" w:type="dxa"/>
            <w:gridSpan w:val="2"/>
            <w:tcBorders>
              <w:bottom w:val="single" w:color="auto" w:sz="4" w:space="0"/>
            </w:tcBorders>
            <w:shd w:val="clear" w:color="auto" w:fill="B4C6E7" w:themeFill="accent1" w:themeFillTint="66"/>
            <w:tcMar/>
            <w:vAlign w:val="center"/>
          </w:tcPr>
          <w:p w:rsidRPr="00794325" w:rsidR="00263FD5" w:rsidP="00263FD5" w:rsidRDefault="00263FD5" w14:paraId="3CDF3214" w14:textId="77777777">
            <w:pPr>
              <w:spacing w:line="276" w:lineRule="auto"/>
              <w:rPr>
                <w:rFonts w:ascii="Arial" w:hAnsi="Arial" w:cs="Arial"/>
                <w:b/>
                <w:bCs/>
                <w:sz w:val="16"/>
                <w:szCs w:val="16"/>
              </w:rPr>
            </w:pPr>
            <w:r w:rsidRPr="00794325">
              <w:rPr>
                <w:rFonts w:ascii="Arial" w:hAnsi="Arial" w:cs="Arial"/>
                <w:b/>
                <w:bCs/>
                <w:sz w:val="16"/>
                <w:szCs w:val="16"/>
              </w:rPr>
              <w:t>MANAGEMENT OF PROCESS</w:t>
            </w:r>
          </w:p>
        </w:tc>
      </w:tr>
      <w:tr w:rsidRPr="00794325" w:rsidR="00263FD5" w:rsidTr="667EEC4F" w14:paraId="6A688478" w14:textId="77777777">
        <w:trPr>
          <w:trHeight w:val="698"/>
        </w:trPr>
        <w:tc>
          <w:tcPr>
            <w:tcW w:w="9622" w:type="dxa"/>
            <w:gridSpan w:val="2"/>
            <w:shd w:val="clear" w:color="auto" w:fill="FFFFFF" w:themeFill="background1"/>
            <w:tcMar/>
            <w:vAlign w:val="center"/>
          </w:tcPr>
          <w:p w:rsidR="00F75F0A" w:rsidP="00621C9C" w:rsidRDefault="00F75F0A" w14:paraId="7F7362D9" w14:textId="0BADD970">
            <w:pPr>
              <w:spacing w:line="276" w:lineRule="auto"/>
              <w:rPr>
                <w:rFonts w:ascii="Arial" w:hAnsi="Arial" w:cs="Arial"/>
                <w:sz w:val="16"/>
                <w:szCs w:val="16"/>
              </w:rPr>
            </w:pPr>
            <w:r>
              <w:rPr>
                <w:rFonts w:ascii="Arial" w:hAnsi="Arial" w:cs="Arial"/>
                <w:sz w:val="16"/>
                <w:szCs w:val="16"/>
              </w:rPr>
              <w:t>Once the issue had been raised</w:t>
            </w:r>
            <w:r w:rsidR="007601B4">
              <w:rPr>
                <w:rFonts w:ascii="Arial" w:hAnsi="Arial" w:cs="Arial"/>
                <w:sz w:val="16"/>
                <w:szCs w:val="16"/>
              </w:rPr>
              <w:t>,</w:t>
            </w:r>
            <w:r>
              <w:rPr>
                <w:rFonts w:ascii="Arial" w:hAnsi="Arial" w:cs="Arial"/>
                <w:sz w:val="16"/>
                <w:szCs w:val="16"/>
              </w:rPr>
              <w:t xml:space="preserve"> the site management team in collaboration with workers from the </w:t>
            </w:r>
            <w:r w:rsidR="007601B4">
              <w:rPr>
                <w:rFonts w:ascii="Arial" w:hAnsi="Arial" w:cs="Arial"/>
                <w:sz w:val="16"/>
                <w:szCs w:val="16"/>
              </w:rPr>
              <w:t>b</w:t>
            </w:r>
            <w:r>
              <w:rPr>
                <w:rFonts w:ascii="Arial" w:hAnsi="Arial" w:cs="Arial"/>
                <w:sz w:val="16"/>
                <w:szCs w:val="16"/>
              </w:rPr>
              <w:t xml:space="preserve">agging </w:t>
            </w:r>
            <w:r w:rsidR="007601B4">
              <w:rPr>
                <w:rFonts w:ascii="Arial" w:hAnsi="Arial" w:cs="Arial"/>
                <w:sz w:val="16"/>
                <w:szCs w:val="16"/>
              </w:rPr>
              <w:t>p</w:t>
            </w:r>
            <w:r>
              <w:rPr>
                <w:rFonts w:ascii="Arial" w:hAnsi="Arial" w:cs="Arial"/>
                <w:sz w:val="16"/>
                <w:szCs w:val="16"/>
              </w:rPr>
              <w:t xml:space="preserve">lant, devised a solution of installing a set of gates within a section of the </w:t>
            </w:r>
            <w:r w:rsidR="007601B4">
              <w:rPr>
                <w:rFonts w:ascii="Arial" w:hAnsi="Arial" w:cs="Arial"/>
                <w:sz w:val="16"/>
                <w:szCs w:val="16"/>
              </w:rPr>
              <w:t>k</w:t>
            </w:r>
            <w:r>
              <w:rPr>
                <w:rFonts w:ascii="Arial" w:hAnsi="Arial" w:cs="Arial"/>
                <w:sz w:val="16"/>
                <w:szCs w:val="16"/>
              </w:rPr>
              <w:t xml:space="preserve">ey </w:t>
            </w:r>
            <w:r w:rsidR="007601B4">
              <w:rPr>
                <w:rFonts w:ascii="Arial" w:hAnsi="Arial" w:cs="Arial"/>
                <w:sz w:val="16"/>
                <w:szCs w:val="16"/>
              </w:rPr>
              <w:t>c</w:t>
            </w:r>
            <w:r>
              <w:rPr>
                <w:rFonts w:ascii="Arial" w:hAnsi="Arial" w:cs="Arial"/>
                <w:sz w:val="16"/>
                <w:szCs w:val="16"/>
              </w:rPr>
              <w:t xml:space="preserve">lamp fencing. This would enable a </w:t>
            </w:r>
            <w:r w:rsidR="007601B4">
              <w:rPr>
                <w:rFonts w:ascii="Arial" w:hAnsi="Arial" w:cs="Arial"/>
                <w:sz w:val="16"/>
                <w:szCs w:val="16"/>
              </w:rPr>
              <w:t>f</w:t>
            </w:r>
            <w:r>
              <w:rPr>
                <w:rFonts w:ascii="Arial" w:hAnsi="Arial" w:cs="Arial"/>
                <w:sz w:val="16"/>
                <w:szCs w:val="16"/>
              </w:rPr>
              <w:t xml:space="preserve">orklift </w:t>
            </w:r>
            <w:r w:rsidR="007601B4">
              <w:rPr>
                <w:rFonts w:ascii="Arial" w:hAnsi="Arial" w:cs="Arial"/>
                <w:sz w:val="16"/>
                <w:szCs w:val="16"/>
              </w:rPr>
              <w:t>t</w:t>
            </w:r>
            <w:r>
              <w:rPr>
                <w:rFonts w:ascii="Arial" w:hAnsi="Arial" w:cs="Arial"/>
                <w:sz w:val="16"/>
                <w:szCs w:val="16"/>
              </w:rPr>
              <w:t xml:space="preserve">ruck to safely position a pallet containing the reject bag(s) close to the </w:t>
            </w:r>
            <w:r w:rsidR="007601B4">
              <w:rPr>
                <w:rFonts w:ascii="Arial" w:hAnsi="Arial" w:cs="Arial"/>
                <w:sz w:val="16"/>
                <w:szCs w:val="16"/>
              </w:rPr>
              <w:t>b</w:t>
            </w:r>
            <w:r>
              <w:rPr>
                <w:rFonts w:ascii="Arial" w:hAnsi="Arial" w:cs="Arial"/>
                <w:sz w:val="16"/>
                <w:szCs w:val="16"/>
              </w:rPr>
              <w:t xml:space="preserve">agging conveyor. </w:t>
            </w:r>
          </w:p>
          <w:p w:rsidR="007601B4" w:rsidP="00621C9C" w:rsidRDefault="007601B4" w14:paraId="38FD42B2" w14:textId="77777777">
            <w:pPr>
              <w:spacing w:line="276" w:lineRule="auto"/>
              <w:rPr>
                <w:rFonts w:ascii="Arial" w:hAnsi="Arial" w:cs="Arial"/>
                <w:sz w:val="16"/>
                <w:szCs w:val="16"/>
              </w:rPr>
            </w:pPr>
          </w:p>
          <w:p w:rsidR="00F75F0A" w:rsidP="00621C9C" w:rsidRDefault="00F75F0A" w14:paraId="1A16BBBA" w14:textId="6164712C">
            <w:pPr>
              <w:spacing w:line="276" w:lineRule="auto"/>
              <w:rPr>
                <w:rFonts w:ascii="Arial" w:hAnsi="Arial" w:cs="Arial"/>
                <w:sz w:val="16"/>
                <w:szCs w:val="16"/>
              </w:rPr>
            </w:pPr>
            <w:r>
              <w:rPr>
                <w:rFonts w:ascii="Arial" w:hAnsi="Arial" w:cs="Arial"/>
                <w:sz w:val="16"/>
                <w:szCs w:val="16"/>
              </w:rPr>
              <w:t xml:space="preserve">With controls in place i.e. </w:t>
            </w:r>
            <w:r w:rsidR="007601B4">
              <w:rPr>
                <w:rFonts w:ascii="Arial" w:hAnsi="Arial" w:cs="Arial"/>
                <w:sz w:val="16"/>
                <w:szCs w:val="16"/>
              </w:rPr>
              <w:t>f</w:t>
            </w:r>
            <w:r>
              <w:rPr>
                <w:rFonts w:ascii="Arial" w:hAnsi="Arial" w:cs="Arial"/>
                <w:sz w:val="16"/>
                <w:szCs w:val="16"/>
              </w:rPr>
              <w:t xml:space="preserve">orklift parking brake </w:t>
            </w:r>
            <w:r w:rsidR="00621C9C">
              <w:rPr>
                <w:rFonts w:ascii="Arial" w:hAnsi="Arial" w:cs="Arial"/>
                <w:sz w:val="16"/>
                <w:szCs w:val="16"/>
              </w:rPr>
              <w:t>applied</w:t>
            </w:r>
            <w:r>
              <w:rPr>
                <w:rFonts w:ascii="Arial" w:hAnsi="Arial" w:cs="Arial"/>
                <w:sz w:val="16"/>
                <w:szCs w:val="16"/>
              </w:rPr>
              <w:t xml:space="preserve"> and keys removed</w:t>
            </w:r>
            <w:r w:rsidR="007601B4">
              <w:rPr>
                <w:rFonts w:ascii="Arial" w:hAnsi="Arial" w:cs="Arial"/>
                <w:sz w:val="16"/>
                <w:szCs w:val="16"/>
              </w:rPr>
              <w:t>,</w:t>
            </w:r>
            <w:r>
              <w:rPr>
                <w:rFonts w:ascii="Arial" w:hAnsi="Arial" w:cs="Arial"/>
                <w:sz w:val="16"/>
                <w:szCs w:val="16"/>
              </w:rPr>
              <w:t xml:space="preserve"> and newly installed open gates preventing access to other areas of the </w:t>
            </w:r>
            <w:r w:rsidR="007601B4">
              <w:rPr>
                <w:rFonts w:ascii="Arial" w:hAnsi="Arial" w:cs="Arial"/>
                <w:sz w:val="16"/>
                <w:szCs w:val="16"/>
              </w:rPr>
              <w:t>b</w:t>
            </w:r>
            <w:r>
              <w:rPr>
                <w:rFonts w:ascii="Arial" w:hAnsi="Arial" w:cs="Arial"/>
                <w:sz w:val="16"/>
                <w:szCs w:val="16"/>
              </w:rPr>
              <w:t xml:space="preserve">agging </w:t>
            </w:r>
            <w:r w:rsidR="007601B4">
              <w:rPr>
                <w:rFonts w:ascii="Arial" w:hAnsi="Arial" w:cs="Arial"/>
                <w:sz w:val="16"/>
                <w:szCs w:val="16"/>
              </w:rPr>
              <w:t>l</w:t>
            </w:r>
            <w:r>
              <w:rPr>
                <w:rFonts w:ascii="Arial" w:hAnsi="Arial" w:cs="Arial"/>
                <w:sz w:val="16"/>
                <w:szCs w:val="16"/>
              </w:rPr>
              <w:t>ine</w:t>
            </w:r>
            <w:r w:rsidR="007601B4">
              <w:rPr>
                <w:rFonts w:ascii="Arial" w:hAnsi="Arial" w:cs="Arial"/>
                <w:sz w:val="16"/>
                <w:szCs w:val="16"/>
              </w:rPr>
              <w:t>,</w:t>
            </w:r>
            <w:r>
              <w:rPr>
                <w:rFonts w:ascii="Arial" w:hAnsi="Arial" w:cs="Arial"/>
                <w:sz w:val="16"/>
                <w:szCs w:val="16"/>
              </w:rPr>
              <w:t xml:space="preserve"> staff could safely remove </w:t>
            </w:r>
            <w:r w:rsidR="007601B4">
              <w:rPr>
                <w:rFonts w:ascii="Arial" w:hAnsi="Arial" w:cs="Arial"/>
                <w:sz w:val="16"/>
                <w:szCs w:val="16"/>
              </w:rPr>
              <w:t xml:space="preserve">the </w:t>
            </w:r>
            <w:r>
              <w:rPr>
                <w:rFonts w:ascii="Arial" w:hAnsi="Arial" w:cs="Arial"/>
                <w:sz w:val="16"/>
                <w:szCs w:val="16"/>
              </w:rPr>
              <w:t xml:space="preserve">“good” bags to place onto the </w:t>
            </w:r>
            <w:r w:rsidR="007601B4">
              <w:rPr>
                <w:rFonts w:ascii="Arial" w:hAnsi="Arial" w:cs="Arial"/>
                <w:sz w:val="16"/>
                <w:szCs w:val="16"/>
              </w:rPr>
              <w:t>c</w:t>
            </w:r>
            <w:r>
              <w:rPr>
                <w:rFonts w:ascii="Arial" w:hAnsi="Arial" w:cs="Arial"/>
                <w:sz w:val="16"/>
                <w:szCs w:val="16"/>
              </w:rPr>
              <w:t>onveyor.</w:t>
            </w:r>
            <w:r w:rsidR="007601B4">
              <w:rPr>
                <w:rFonts w:ascii="Arial" w:hAnsi="Arial" w:cs="Arial"/>
                <w:sz w:val="16"/>
                <w:szCs w:val="16"/>
              </w:rPr>
              <w:t xml:space="preserve"> </w:t>
            </w:r>
            <w:r>
              <w:rPr>
                <w:rFonts w:ascii="Arial" w:hAnsi="Arial" w:cs="Arial"/>
                <w:sz w:val="16"/>
                <w:szCs w:val="16"/>
              </w:rPr>
              <w:t xml:space="preserve">The operation was fully risk assessed, in consultation with employees, to ensure bags </w:t>
            </w:r>
            <w:r w:rsidR="00621C9C">
              <w:rPr>
                <w:rFonts w:ascii="Arial" w:hAnsi="Arial" w:cs="Arial"/>
                <w:sz w:val="16"/>
                <w:szCs w:val="16"/>
              </w:rPr>
              <w:t xml:space="preserve">could safely </w:t>
            </w:r>
            <w:r w:rsidR="00621C9C">
              <w:rPr>
                <w:rFonts w:ascii="Arial" w:hAnsi="Arial" w:cs="Arial"/>
                <w:sz w:val="16"/>
                <w:szCs w:val="16"/>
              </w:rPr>
              <w:t xml:space="preserve">be </w:t>
            </w:r>
            <w:r w:rsidR="00621C9C">
              <w:rPr>
                <w:rFonts w:ascii="Arial" w:hAnsi="Arial" w:cs="Arial"/>
                <w:sz w:val="16"/>
                <w:szCs w:val="16"/>
              </w:rPr>
              <w:t>place</w:t>
            </w:r>
            <w:r w:rsidR="00621C9C">
              <w:rPr>
                <w:rFonts w:ascii="Arial" w:hAnsi="Arial" w:cs="Arial"/>
                <w:sz w:val="16"/>
                <w:szCs w:val="16"/>
              </w:rPr>
              <w:t>d</w:t>
            </w:r>
            <w:r w:rsidR="00621C9C">
              <w:rPr>
                <w:rFonts w:ascii="Arial" w:hAnsi="Arial" w:cs="Arial"/>
                <w:sz w:val="16"/>
                <w:szCs w:val="16"/>
              </w:rPr>
              <w:t xml:space="preserve"> </w:t>
            </w:r>
            <w:r>
              <w:rPr>
                <w:rFonts w:ascii="Arial" w:hAnsi="Arial" w:cs="Arial"/>
                <w:sz w:val="16"/>
                <w:szCs w:val="16"/>
              </w:rPr>
              <w:t xml:space="preserve">onto the line conveyor </w:t>
            </w:r>
            <w:r w:rsidR="00621C9C">
              <w:rPr>
                <w:rFonts w:ascii="Arial" w:hAnsi="Arial" w:cs="Arial"/>
                <w:sz w:val="16"/>
                <w:szCs w:val="16"/>
              </w:rPr>
              <w:t>in a section which</w:t>
            </w:r>
            <w:r>
              <w:rPr>
                <w:rFonts w:ascii="Arial" w:hAnsi="Arial" w:cs="Arial"/>
                <w:sz w:val="16"/>
                <w:szCs w:val="16"/>
              </w:rPr>
              <w:t xml:space="preserve"> is outside </w:t>
            </w:r>
            <w:r w:rsidR="00621C9C">
              <w:rPr>
                <w:rFonts w:ascii="Arial" w:hAnsi="Arial" w:cs="Arial"/>
                <w:sz w:val="16"/>
                <w:szCs w:val="16"/>
              </w:rPr>
              <w:t xml:space="preserve">the </w:t>
            </w:r>
            <w:r>
              <w:rPr>
                <w:rFonts w:ascii="Arial" w:hAnsi="Arial" w:cs="Arial"/>
                <w:sz w:val="16"/>
                <w:szCs w:val="16"/>
              </w:rPr>
              <w:t>distance guarded area</w:t>
            </w:r>
            <w:r w:rsidR="00621C9C">
              <w:rPr>
                <w:rFonts w:ascii="Arial" w:hAnsi="Arial" w:cs="Arial"/>
                <w:sz w:val="16"/>
                <w:szCs w:val="16"/>
              </w:rPr>
              <w:t>,</w:t>
            </w:r>
            <w:r>
              <w:rPr>
                <w:rFonts w:ascii="Arial" w:hAnsi="Arial" w:cs="Arial"/>
                <w:sz w:val="16"/>
                <w:szCs w:val="16"/>
              </w:rPr>
              <w:t xml:space="preserve"> </w:t>
            </w:r>
            <w:r w:rsidR="00C976D6">
              <w:rPr>
                <w:rFonts w:ascii="Arial" w:hAnsi="Arial" w:cs="Arial"/>
                <w:sz w:val="16"/>
                <w:szCs w:val="16"/>
              </w:rPr>
              <w:t>with</w:t>
            </w:r>
            <w:r>
              <w:rPr>
                <w:rFonts w:ascii="Arial" w:hAnsi="Arial" w:cs="Arial"/>
                <w:sz w:val="16"/>
                <w:szCs w:val="16"/>
              </w:rPr>
              <w:t xml:space="preserve"> no risk of being drawn into the running conveyor</w:t>
            </w:r>
            <w:r w:rsidR="00621C9C">
              <w:rPr>
                <w:rFonts w:ascii="Arial" w:hAnsi="Arial" w:cs="Arial"/>
                <w:sz w:val="16"/>
                <w:szCs w:val="16"/>
              </w:rPr>
              <w:t xml:space="preserve"> or</w:t>
            </w:r>
            <w:r>
              <w:rPr>
                <w:rFonts w:ascii="Arial" w:hAnsi="Arial" w:cs="Arial"/>
                <w:sz w:val="16"/>
                <w:szCs w:val="16"/>
              </w:rPr>
              <w:t xml:space="preserve"> any potential nip points</w:t>
            </w:r>
            <w:r w:rsidR="00C976D6">
              <w:rPr>
                <w:rFonts w:ascii="Arial" w:hAnsi="Arial" w:cs="Arial"/>
                <w:sz w:val="16"/>
                <w:szCs w:val="16"/>
              </w:rPr>
              <w:t>,</w:t>
            </w:r>
            <w:r>
              <w:rPr>
                <w:rFonts w:ascii="Arial" w:hAnsi="Arial" w:cs="Arial"/>
                <w:sz w:val="16"/>
                <w:szCs w:val="16"/>
              </w:rPr>
              <w:t xml:space="preserve"> due to its design / construction.</w:t>
            </w:r>
          </w:p>
          <w:p w:rsidR="00F75F0A" w:rsidP="00621C9C" w:rsidRDefault="00F75F0A" w14:paraId="752C9766" w14:textId="77777777">
            <w:pPr>
              <w:spacing w:line="276" w:lineRule="auto"/>
              <w:rPr>
                <w:rFonts w:ascii="Arial" w:hAnsi="Arial" w:cs="Arial"/>
                <w:sz w:val="16"/>
                <w:szCs w:val="16"/>
              </w:rPr>
            </w:pPr>
          </w:p>
          <w:p w:rsidR="00F75F0A" w:rsidP="00621C9C" w:rsidRDefault="00F75F0A" w14:paraId="4AB9132C" w14:textId="0B44C3F1">
            <w:pPr>
              <w:spacing w:line="276" w:lineRule="auto"/>
              <w:rPr>
                <w:rFonts w:ascii="Arial" w:hAnsi="Arial" w:cs="Arial"/>
                <w:sz w:val="16"/>
                <w:szCs w:val="16"/>
              </w:rPr>
            </w:pPr>
            <w:r>
              <w:rPr>
                <w:rFonts w:ascii="Arial" w:hAnsi="Arial" w:cs="Arial"/>
                <w:sz w:val="16"/>
                <w:szCs w:val="16"/>
              </w:rPr>
              <w:t>The issues resulting from handling reject bags of product were raised and discussed at H</w:t>
            </w:r>
            <w:r w:rsidR="00621C9C">
              <w:rPr>
                <w:rFonts w:ascii="Arial" w:hAnsi="Arial" w:cs="Arial"/>
                <w:sz w:val="16"/>
                <w:szCs w:val="16"/>
              </w:rPr>
              <w:t>&amp;S</w:t>
            </w:r>
            <w:r>
              <w:rPr>
                <w:rFonts w:ascii="Arial" w:hAnsi="Arial" w:cs="Arial"/>
                <w:sz w:val="16"/>
                <w:szCs w:val="16"/>
              </w:rPr>
              <w:t xml:space="preserve"> </w:t>
            </w:r>
            <w:r w:rsidR="00621C9C">
              <w:rPr>
                <w:rFonts w:ascii="Arial" w:hAnsi="Arial" w:cs="Arial"/>
                <w:sz w:val="16"/>
                <w:szCs w:val="16"/>
              </w:rPr>
              <w:t>c</w:t>
            </w:r>
            <w:r>
              <w:rPr>
                <w:rFonts w:ascii="Arial" w:hAnsi="Arial" w:cs="Arial"/>
                <w:sz w:val="16"/>
                <w:szCs w:val="16"/>
              </w:rPr>
              <w:t xml:space="preserve">ommittee </w:t>
            </w:r>
            <w:r w:rsidR="00621C9C">
              <w:rPr>
                <w:rFonts w:ascii="Arial" w:hAnsi="Arial" w:cs="Arial"/>
                <w:sz w:val="16"/>
                <w:szCs w:val="16"/>
              </w:rPr>
              <w:t>m</w:t>
            </w:r>
            <w:r>
              <w:rPr>
                <w:rFonts w:ascii="Arial" w:hAnsi="Arial" w:cs="Arial"/>
                <w:sz w:val="16"/>
                <w:szCs w:val="16"/>
              </w:rPr>
              <w:t xml:space="preserve">eetings, </w:t>
            </w:r>
            <w:r w:rsidR="00C976D6">
              <w:rPr>
                <w:rFonts w:ascii="Arial" w:hAnsi="Arial" w:cs="Arial"/>
                <w:sz w:val="16"/>
                <w:szCs w:val="16"/>
              </w:rPr>
              <w:t>with</w:t>
            </w:r>
            <w:r>
              <w:rPr>
                <w:rFonts w:ascii="Arial" w:hAnsi="Arial" w:cs="Arial"/>
                <w:sz w:val="16"/>
                <w:szCs w:val="16"/>
              </w:rPr>
              <w:t xml:space="preserve"> representatives covering all disciplines / site activities</w:t>
            </w:r>
            <w:r w:rsidR="00C976D6">
              <w:rPr>
                <w:rFonts w:ascii="Arial" w:hAnsi="Arial" w:cs="Arial"/>
                <w:sz w:val="16"/>
                <w:szCs w:val="16"/>
              </w:rPr>
              <w:t xml:space="preserve"> in attendance.</w:t>
            </w:r>
          </w:p>
          <w:p w:rsidR="00F75F0A" w:rsidP="00621C9C" w:rsidRDefault="00F75F0A" w14:paraId="39216736" w14:textId="77777777">
            <w:pPr>
              <w:spacing w:line="276" w:lineRule="auto"/>
              <w:rPr>
                <w:rFonts w:ascii="Arial" w:hAnsi="Arial" w:cs="Arial"/>
                <w:sz w:val="16"/>
                <w:szCs w:val="16"/>
              </w:rPr>
            </w:pPr>
          </w:p>
          <w:p w:rsidR="00F75F0A" w:rsidP="00621C9C" w:rsidRDefault="00F75F0A" w14:paraId="51814F7E" w14:textId="630D9F7E">
            <w:pPr>
              <w:spacing w:line="276" w:lineRule="auto"/>
              <w:rPr>
                <w:rFonts w:ascii="Arial" w:hAnsi="Arial" w:cs="Arial"/>
                <w:sz w:val="16"/>
                <w:szCs w:val="16"/>
              </w:rPr>
            </w:pPr>
            <w:r>
              <w:rPr>
                <w:rFonts w:ascii="Arial" w:hAnsi="Arial" w:cs="Arial"/>
                <w:sz w:val="16"/>
                <w:szCs w:val="16"/>
              </w:rPr>
              <w:t>Management supported and listen</w:t>
            </w:r>
            <w:r w:rsidR="00621C9C">
              <w:rPr>
                <w:rFonts w:ascii="Arial" w:hAnsi="Arial" w:cs="Arial"/>
                <w:sz w:val="16"/>
                <w:szCs w:val="16"/>
              </w:rPr>
              <w:t>ed</w:t>
            </w:r>
            <w:r>
              <w:rPr>
                <w:rFonts w:ascii="Arial" w:hAnsi="Arial" w:cs="Arial"/>
                <w:sz w:val="16"/>
                <w:szCs w:val="16"/>
              </w:rPr>
              <w:t xml:space="preserve"> to the concerns and allocat</w:t>
            </w:r>
            <w:r w:rsidR="00621C9C">
              <w:rPr>
                <w:rFonts w:ascii="Arial" w:hAnsi="Arial" w:cs="Arial"/>
                <w:sz w:val="16"/>
                <w:szCs w:val="16"/>
              </w:rPr>
              <w:t>ed</w:t>
            </w:r>
            <w:r>
              <w:rPr>
                <w:rFonts w:ascii="Arial" w:hAnsi="Arial" w:cs="Arial"/>
                <w:sz w:val="16"/>
                <w:szCs w:val="16"/>
              </w:rPr>
              <w:t xml:space="preserve"> time and resources to provide a suitable solution.</w:t>
            </w:r>
          </w:p>
          <w:p w:rsidR="00F75F0A" w:rsidP="00621C9C" w:rsidRDefault="00F75F0A" w14:paraId="68D37C8C" w14:textId="77777777">
            <w:pPr>
              <w:spacing w:line="276" w:lineRule="auto"/>
              <w:rPr>
                <w:rFonts w:ascii="Arial" w:hAnsi="Arial" w:cs="Arial"/>
                <w:sz w:val="16"/>
                <w:szCs w:val="16"/>
              </w:rPr>
            </w:pPr>
          </w:p>
          <w:p w:rsidR="00F75F0A" w:rsidP="00621C9C" w:rsidRDefault="00F75F0A" w14:paraId="145DF6A8" w14:textId="275B43E8">
            <w:pPr>
              <w:spacing w:line="276" w:lineRule="auto"/>
              <w:rPr>
                <w:rFonts w:ascii="Arial" w:hAnsi="Arial" w:cs="Arial"/>
                <w:sz w:val="16"/>
                <w:szCs w:val="16"/>
                <w:lang w:val="en-US"/>
              </w:rPr>
            </w:pPr>
            <w:r>
              <w:rPr>
                <w:rFonts w:ascii="Arial" w:hAnsi="Arial" w:cs="Arial"/>
                <w:sz w:val="16"/>
                <w:szCs w:val="16"/>
                <w:lang w:val="en-US"/>
              </w:rPr>
              <w:t xml:space="preserve">This entry reflects the </w:t>
            </w:r>
            <w:r w:rsidR="00621C9C">
              <w:rPr>
                <w:rFonts w:ascii="Arial" w:hAnsi="Arial" w:cs="Arial"/>
                <w:sz w:val="16"/>
                <w:szCs w:val="16"/>
                <w:lang w:val="en-US"/>
              </w:rPr>
              <w:t>MPA’s Vision</w:t>
            </w:r>
            <w:r>
              <w:rPr>
                <w:rFonts w:ascii="Arial" w:hAnsi="Arial" w:cs="Arial"/>
                <w:sz w:val="16"/>
                <w:szCs w:val="16"/>
                <w:lang w:val="en-US"/>
              </w:rPr>
              <w:t xml:space="preserve"> Zero Values;</w:t>
            </w:r>
          </w:p>
          <w:p w:rsidR="00F75F0A" w:rsidP="00621C9C" w:rsidRDefault="00F75F0A" w14:paraId="73CC3ECE" w14:textId="77777777">
            <w:pPr>
              <w:spacing w:line="276" w:lineRule="auto"/>
              <w:rPr>
                <w:rFonts w:ascii="Arial" w:hAnsi="Arial" w:cs="Arial"/>
                <w:sz w:val="16"/>
                <w:szCs w:val="16"/>
                <w:lang w:val="en-US"/>
              </w:rPr>
            </w:pPr>
          </w:p>
          <w:p w:rsidR="00F75F0A" w:rsidP="00621C9C" w:rsidRDefault="00F75F0A" w14:paraId="7D925261" w14:textId="2FA353D7">
            <w:pPr>
              <w:spacing w:line="276" w:lineRule="auto"/>
              <w:rPr>
                <w:rFonts w:ascii="Arial" w:hAnsi="Arial" w:cs="Arial"/>
                <w:sz w:val="16"/>
                <w:szCs w:val="16"/>
              </w:rPr>
            </w:pPr>
            <w:r w:rsidRPr="00903606">
              <w:rPr>
                <w:rFonts w:ascii="Arial" w:hAnsi="Arial" w:cs="Arial"/>
                <w:sz w:val="16"/>
                <w:szCs w:val="16"/>
                <w:shd w:val="clear" w:color="auto" w:fill="FFFFFF"/>
              </w:rPr>
              <w:t>Empowerment</w:t>
            </w:r>
            <w:r>
              <w:rPr>
                <w:rFonts w:ascii="Arial" w:hAnsi="Arial" w:cs="Arial"/>
                <w:sz w:val="16"/>
                <w:szCs w:val="16"/>
                <w:shd w:val="clear" w:color="auto" w:fill="FFFFFF"/>
              </w:rPr>
              <w:t xml:space="preserve"> - </w:t>
            </w:r>
            <w:r>
              <w:rPr>
                <w:rFonts w:ascii="Arial" w:hAnsi="Arial" w:cs="Arial"/>
                <w:sz w:val="16"/>
                <w:szCs w:val="16"/>
              </w:rPr>
              <w:t xml:space="preserve">The issue concerning the manual handling of reject bagged products and potential exposure to RCS was raised </w:t>
            </w:r>
            <w:r w:rsidR="00DE4640">
              <w:rPr>
                <w:rFonts w:ascii="Arial" w:hAnsi="Arial" w:cs="Arial"/>
                <w:sz w:val="16"/>
                <w:szCs w:val="16"/>
              </w:rPr>
              <w:t xml:space="preserve">as </w:t>
            </w:r>
            <w:r>
              <w:rPr>
                <w:rFonts w:ascii="Arial" w:hAnsi="Arial" w:cs="Arial"/>
                <w:sz w:val="16"/>
                <w:szCs w:val="16"/>
              </w:rPr>
              <w:t xml:space="preserve">a Near Hit by an employee. </w:t>
            </w:r>
            <w:r w:rsidR="00DE4640">
              <w:rPr>
                <w:rFonts w:ascii="Arial" w:hAnsi="Arial" w:cs="Arial"/>
                <w:sz w:val="16"/>
                <w:szCs w:val="16"/>
              </w:rPr>
              <w:t xml:space="preserve">All company personnel have </w:t>
            </w:r>
            <w:r>
              <w:rPr>
                <w:rFonts w:ascii="Arial" w:hAnsi="Arial" w:cs="Arial"/>
                <w:sz w:val="16"/>
                <w:szCs w:val="16"/>
                <w:lang w:val="en-US"/>
              </w:rPr>
              <w:t xml:space="preserve">a voice and </w:t>
            </w:r>
            <w:r w:rsidR="00DE4640">
              <w:rPr>
                <w:rFonts w:ascii="Arial" w:hAnsi="Arial" w:cs="Arial"/>
                <w:sz w:val="16"/>
                <w:szCs w:val="16"/>
                <w:lang w:val="en-US"/>
              </w:rPr>
              <w:t xml:space="preserve">are </w:t>
            </w:r>
            <w:r>
              <w:rPr>
                <w:rFonts w:ascii="Arial" w:hAnsi="Arial" w:cs="Arial"/>
                <w:sz w:val="16"/>
                <w:szCs w:val="16"/>
                <w:lang w:val="en-US"/>
              </w:rPr>
              <w:t xml:space="preserve">actively encouraged to </w:t>
            </w:r>
            <w:r w:rsidR="00DE4640">
              <w:rPr>
                <w:rFonts w:ascii="Arial" w:hAnsi="Arial" w:cs="Arial"/>
                <w:sz w:val="16"/>
                <w:szCs w:val="16"/>
                <w:lang w:val="en-US"/>
              </w:rPr>
              <w:t>speak</w:t>
            </w:r>
            <w:r w:rsidR="00DE4640">
              <w:rPr>
                <w:rFonts w:ascii="Arial" w:hAnsi="Arial" w:cs="Arial"/>
                <w:sz w:val="16"/>
                <w:szCs w:val="16"/>
                <w:lang w:val="en-US"/>
              </w:rPr>
              <w:t xml:space="preserve"> up. </w:t>
            </w:r>
            <w:r>
              <w:rPr>
                <w:rFonts w:ascii="Arial" w:hAnsi="Arial" w:cs="Arial"/>
                <w:sz w:val="16"/>
                <w:szCs w:val="16"/>
                <w:lang w:val="en-US"/>
              </w:rPr>
              <w:t xml:space="preserve"> </w:t>
            </w:r>
            <w:r>
              <w:rPr>
                <w:rFonts w:ascii="Arial" w:hAnsi="Arial" w:cs="Arial"/>
                <w:sz w:val="16"/>
                <w:szCs w:val="16"/>
              </w:rPr>
              <w:t xml:space="preserve">Employees are </w:t>
            </w:r>
            <w:r w:rsidR="00DE4640">
              <w:rPr>
                <w:rFonts w:ascii="Arial" w:hAnsi="Arial" w:cs="Arial"/>
                <w:sz w:val="16"/>
                <w:szCs w:val="16"/>
              </w:rPr>
              <w:t>strongly</w:t>
            </w:r>
            <w:r>
              <w:rPr>
                <w:rFonts w:ascii="Arial" w:hAnsi="Arial" w:cs="Arial"/>
                <w:sz w:val="16"/>
                <w:szCs w:val="16"/>
              </w:rPr>
              <w:t xml:space="preserve"> </w:t>
            </w:r>
            <w:r w:rsidR="00DE4640">
              <w:rPr>
                <w:rFonts w:ascii="Arial" w:hAnsi="Arial" w:cs="Arial"/>
                <w:sz w:val="16"/>
                <w:szCs w:val="16"/>
              </w:rPr>
              <w:t>urged</w:t>
            </w:r>
            <w:r>
              <w:rPr>
                <w:rFonts w:ascii="Arial" w:hAnsi="Arial" w:cs="Arial"/>
                <w:sz w:val="16"/>
                <w:szCs w:val="16"/>
              </w:rPr>
              <w:t xml:space="preserve"> to submit Near Hits / Hazard Observations</w:t>
            </w:r>
            <w:r w:rsidR="00DE4640">
              <w:rPr>
                <w:rFonts w:ascii="Arial" w:hAnsi="Arial" w:cs="Arial"/>
                <w:sz w:val="16"/>
                <w:szCs w:val="16"/>
              </w:rPr>
              <w:t xml:space="preserve">, which </w:t>
            </w:r>
            <w:r w:rsidR="00C976D6">
              <w:rPr>
                <w:rFonts w:ascii="Arial" w:hAnsi="Arial" w:cs="Arial"/>
                <w:sz w:val="16"/>
                <w:szCs w:val="16"/>
              </w:rPr>
              <w:t>are</w:t>
            </w:r>
            <w:r>
              <w:rPr>
                <w:rFonts w:ascii="Arial" w:hAnsi="Arial" w:cs="Arial"/>
                <w:sz w:val="16"/>
                <w:szCs w:val="16"/>
              </w:rPr>
              <w:t xml:space="preserve"> promoted through </w:t>
            </w:r>
            <w:r w:rsidR="00DE4640">
              <w:rPr>
                <w:rFonts w:ascii="Arial" w:hAnsi="Arial" w:cs="Arial"/>
                <w:sz w:val="16"/>
                <w:szCs w:val="16"/>
              </w:rPr>
              <w:t>n</w:t>
            </w:r>
            <w:r>
              <w:rPr>
                <w:rFonts w:ascii="Arial" w:hAnsi="Arial" w:cs="Arial"/>
                <w:sz w:val="16"/>
                <w:szCs w:val="16"/>
              </w:rPr>
              <w:t xml:space="preserve">ewsletters and rewarded through </w:t>
            </w:r>
            <w:r w:rsidR="00DE4640">
              <w:rPr>
                <w:rFonts w:ascii="Arial" w:hAnsi="Arial" w:cs="Arial"/>
                <w:sz w:val="16"/>
                <w:szCs w:val="16"/>
              </w:rPr>
              <w:t>q</w:t>
            </w:r>
            <w:r>
              <w:rPr>
                <w:rFonts w:ascii="Arial" w:hAnsi="Arial" w:cs="Arial"/>
                <w:sz w:val="16"/>
                <w:szCs w:val="16"/>
              </w:rPr>
              <w:t>uarterly/</w:t>
            </w:r>
            <w:r w:rsidR="00DE4640">
              <w:rPr>
                <w:rFonts w:ascii="Arial" w:hAnsi="Arial" w:cs="Arial"/>
                <w:sz w:val="16"/>
                <w:szCs w:val="16"/>
              </w:rPr>
              <w:t>a</w:t>
            </w:r>
            <w:r>
              <w:rPr>
                <w:rFonts w:ascii="Arial" w:hAnsi="Arial" w:cs="Arial"/>
                <w:sz w:val="16"/>
                <w:szCs w:val="16"/>
              </w:rPr>
              <w:t xml:space="preserve">nnual </w:t>
            </w:r>
            <w:r w:rsidR="00F15AD2">
              <w:rPr>
                <w:rFonts w:ascii="Arial" w:hAnsi="Arial" w:cs="Arial"/>
                <w:sz w:val="16"/>
                <w:szCs w:val="16"/>
              </w:rPr>
              <w:t>a</w:t>
            </w:r>
            <w:r>
              <w:rPr>
                <w:rFonts w:ascii="Arial" w:hAnsi="Arial" w:cs="Arial"/>
                <w:sz w:val="16"/>
                <w:szCs w:val="16"/>
              </w:rPr>
              <w:t>wards for the best Near Hits submitted.</w:t>
            </w:r>
          </w:p>
          <w:p w:rsidR="00F75F0A" w:rsidP="00621C9C" w:rsidRDefault="00F75F0A" w14:paraId="716F42A7" w14:textId="77777777">
            <w:pPr>
              <w:spacing w:line="276" w:lineRule="auto"/>
              <w:rPr>
                <w:rFonts w:ascii="Arial" w:hAnsi="Arial" w:cs="Arial"/>
                <w:sz w:val="16"/>
                <w:szCs w:val="16"/>
                <w:shd w:val="clear" w:color="auto" w:fill="FFFFFF"/>
              </w:rPr>
            </w:pPr>
          </w:p>
          <w:p w:rsidR="00F75F0A" w:rsidP="00621C9C" w:rsidRDefault="00F75F0A" w14:paraId="545D04C4" w14:textId="2F46DE6B">
            <w:pPr>
              <w:spacing w:line="276" w:lineRule="auto"/>
              <w:rPr>
                <w:rFonts w:ascii="Arial" w:hAnsi="Arial" w:cs="Arial"/>
                <w:sz w:val="16"/>
                <w:szCs w:val="16"/>
                <w:lang w:val="en-US"/>
              </w:rPr>
            </w:pPr>
            <w:r w:rsidRPr="00903606">
              <w:rPr>
                <w:rFonts w:ascii="Arial" w:hAnsi="Arial" w:cs="Arial"/>
                <w:sz w:val="16"/>
                <w:szCs w:val="16"/>
                <w:shd w:val="clear" w:color="auto" w:fill="FFFFFF"/>
              </w:rPr>
              <w:t>Engaged, visible and consistent leadership</w:t>
            </w:r>
            <w:r>
              <w:rPr>
                <w:rFonts w:ascii="Arial" w:hAnsi="Arial" w:cs="Arial"/>
                <w:sz w:val="16"/>
                <w:szCs w:val="16"/>
                <w:shd w:val="clear" w:color="auto" w:fill="FFFFFF"/>
              </w:rPr>
              <w:t xml:space="preserve"> </w:t>
            </w:r>
            <w:r w:rsidR="00F15AD2">
              <w:rPr>
                <w:rFonts w:ascii="Arial" w:hAnsi="Arial" w:cs="Arial"/>
                <w:sz w:val="16"/>
                <w:szCs w:val="16"/>
                <w:shd w:val="clear" w:color="auto" w:fill="FFFFFF"/>
              </w:rPr>
              <w:t>–</w:t>
            </w:r>
            <w:r>
              <w:rPr>
                <w:rFonts w:ascii="Arial" w:hAnsi="Arial" w:cs="Arial"/>
                <w:sz w:val="16"/>
                <w:szCs w:val="16"/>
                <w:shd w:val="clear" w:color="auto" w:fill="FFFFFF"/>
              </w:rPr>
              <w:t xml:space="preserve"> </w:t>
            </w:r>
            <w:r w:rsidR="00C976D6">
              <w:rPr>
                <w:rFonts w:ascii="Arial" w:hAnsi="Arial" w:cs="Arial"/>
                <w:sz w:val="16"/>
                <w:szCs w:val="16"/>
                <w:shd w:val="clear" w:color="auto" w:fill="FFFFFF"/>
              </w:rPr>
              <w:t>B</w:t>
            </w:r>
            <w:r w:rsidR="00F15AD2">
              <w:rPr>
                <w:rFonts w:ascii="Arial" w:hAnsi="Arial" w:cs="Arial"/>
                <w:sz w:val="16"/>
                <w:szCs w:val="16"/>
                <w:lang w:val="en-US"/>
              </w:rPr>
              <w:t>y allocating</w:t>
            </w:r>
            <w:r>
              <w:rPr>
                <w:rFonts w:ascii="Arial" w:hAnsi="Arial" w:cs="Arial"/>
                <w:sz w:val="16"/>
                <w:szCs w:val="16"/>
                <w:lang w:val="en-US"/>
              </w:rPr>
              <w:t xml:space="preserve"> time, effort and resources to investigate</w:t>
            </w:r>
            <w:r w:rsidR="00F15AD2">
              <w:rPr>
                <w:rFonts w:ascii="Arial" w:hAnsi="Arial" w:cs="Arial"/>
                <w:sz w:val="16"/>
                <w:szCs w:val="16"/>
                <w:lang w:val="en-US"/>
              </w:rPr>
              <w:t xml:space="preserve"> and</w:t>
            </w:r>
            <w:r>
              <w:rPr>
                <w:rFonts w:ascii="Arial" w:hAnsi="Arial" w:cs="Arial"/>
                <w:sz w:val="16"/>
                <w:szCs w:val="16"/>
                <w:lang w:val="en-US"/>
              </w:rPr>
              <w:t xml:space="preserve"> provide a solution</w:t>
            </w:r>
            <w:r w:rsidR="00C976D6">
              <w:rPr>
                <w:rFonts w:ascii="Arial" w:hAnsi="Arial" w:cs="Arial"/>
                <w:sz w:val="16"/>
                <w:szCs w:val="16"/>
                <w:lang w:val="en-US"/>
              </w:rPr>
              <w:t>,</w:t>
            </w:r>
            <w:r>
              <w:rPr>
                <w:rFonts w:ascii="Arial" w:hAnsi="Arial" w:cs="Arial"/>
                <w:sz w:val="16"/>
                <w:szCs w:val="16"/>
                <w:lang w:val="en-US"/>
              </w:rPr>
              <w:t xml:space="preserve"> the health and safety of staff and site visitors</w:t>
            </w:r>
            <w:r w:rsidR="00C976D6">
              <w:rPr>
                <w:rFonts w:ascii="Arial" w:hAnsi="Arial" w:cs="Arial"/>
                <w:sz w:val="16"/>
                <w:szCs w:val="16"/>
                <w:lang w:val="en-US"/>
              </w:rPr>
              <w:t xml:space="preserve"> is </w:t>
            </w:r>
            <w:r w:rsidR="00C976D6">
              <w:rPr>
                <w:rFonts w:ascii="Arial" w:hAnsi="Arial" w:cs="Arial"/>
                <w:sz w:val="16"/>
                <w:szCs w:val="16"/>
                <w:lang w:val="en-US"/>
              </w:rPr>
              <w:t>consistently improve</w:t>
            </w:r>
            <w:r w:rsidR="00C976D6">
              <w:rPr>
                <w:rFonts w:ascii="Arial" w:hAnsi="Arial" w:cs="Arial"/>
                <w:sz w:val="16"/>
                <w:szCs w:val="16"/>
                <w:lang w:val="en-US"/>
              </w:rPr>
              <w:t>d</w:t>
            </w:r>
            <w:r>
              <w:rPr>
                <w:rFonts w:ascii="Arial" w:hAnsi="Arial" w:cs="Arial"/>
                <w:sz w:val="16"/>
                <w:szCs w:val="16"/>
                <w:lang w:val="en-US"/>
              </w:rPr>
              <w:t>. The timely resolution of issues / concerns raised demonstrates leadership commitment.</w:t>
            </w:r>
          </w:p>
          <w:p w:rsidR="00F75F0A" w:rsidP="00621C9C" w:rsidRDefault="00F75F0A" w14:paraId="0F8CB609" w14:textId="77777777">
            <w:pPr>
              <w:spacing w:line="276" w:lineRule="auto"/>
              <w:rPr>
                <w:rFonts w:ascii="Arial" w:hAnsi="Arial" w:cs="Arial"/>
                <w:sz w:val="16"/>
                <w:szCs w:val="16"/>
                <w:shd w:val="clear" w:color="auto" w:fill="FFFFFF"/>
              </w:rPr>
            </w:pPr>
          </w:p>
          <w:p w:rsidR="00F75F0A" w:rsidP="00621C9C" w:rsidRDefault="00F75F0A" w14:paraId="24304127" w14:textId="0B2886E7">
            <w:pPr>
              <w:spacing w:line="276" w:lineRule="auto"/>
              <w:rPr>
                <w:rFonts w:ascii="Arial" w:hAnsi="Arial" w:cs="Arial"/>
                <w:sz w:val="16"/>
                <w:szCs w:val="16"/>
                <w:shd w:val="clear" w:color="auto" w:fill="FFFFFF"/>
              </w:rPr>
            </w:pPr>
            <w:r w:rsidRPr="00903606">
              <w:rPr>
                <w:rFonts w:ascii="Arial" w:hAnsi="Arial" w:cs="Arial"/>
                <w:sz w:val="16"/>
                <w:szCs w:val="16"/>
                <w:shd w:val="clear" w:color="auto" w:fill="FFFFFF"/>
              </w:rPr>
              <w:t>Zero tolerance of unsafe working conditions</w:t>
            </w:r>
            <w:r>
              <w:rPr>
                <w:rFonts w:ascii="Arial" w:hAnsi="Arial" w:cs="Arial"/>
                <w:sz w:val="16"/>
                <w:szCs w:val="16"/>
                <w:shd w:val="clear" w:color="auto" w:fill="FFFFFF"/>
              </w:rPr>
              <w:t xml:space="preserve"> – The message of zero tolerance of unsafe conditions is continually reinforced to </w:t>
            </w:r>
            <w:r w:rsidR="00F15AD2">
              <w:rPr>
                <w:rFonts w:ascii="Arial" w:hAnsi="Arial" w:cs="Arial"/>
                <w:sz w:val="16"/>
                <w:szCs w:val="16"/>
                <w:shd w:val="clear" w:color="auto" w:fill="FFFFFF"/>
              </w:rPr>
              <w:t>the</w:t>
            </w:r>
            <w:r>
              <w:rPr>
                <w:rFonts w:ascii="Arial" w:hAnsi="Arial" w:cs="Arial"/>
                <w:sz w:val="16"/>
                <w:szCs w:val="16"/>
                <w:shd w:val="clear" w:color="auto" w:fill="FFFFFF"/>
              </w:rPr>
              <w:t xml:space="preserve"> workforce through engagement and empowerment</w:t>
            </w:r>
            <w:r w:rsidR="00F15AD2">
              <w:rPr>
                <w:rFonts w:ascii="Arial" w:hAnsi="Arial" w:cs="Arial"/>
                <w:sz w:val="16"/>
                <w:szCs w:val="16"/>
                <w:shd w:val="clear" w:color="auto" w:fill="FFFFFF"/>
              </w:rPr>
              <w:t>,</w:t>
            </w:r>
            <w:r>
              <w:rPr>
                <w:rFonts w:ascii="Arial" w:hAnsi="Arial" w:cs="Arial"/>
                <w:sz w:val="16"/>
                <w:szCs w:val="16"/>
                <w:shd w:val="clear" w:color="auto" w:fill="FFFFFF"/>
              </w:rPr>
              <w:t xml:space="preserve"> and the promotion and reward of Near Hit reporting.</w:t>
            </w:r>
          </w:p>
          <w:p w:rsidR="00263FD5" w:rsidP="00621C9C" w:rsidRDefault="00263FD5" w14:paraId="00D2B64F" w14:textId="77777777">
            <w:pPr>
              <w:spacing w:line="276" w:lineRule="auto"/>
              <w:rPr>
                <w:rFonts w:ascii="Arial" w:hAnsi="Arial" w:cs="Arial"/>
                <w:b/>
                <w:bCs/>
                <w:sz w:val="16"/>
                <w:szCs w:val="16"/>
              </w:rPr>
            </w:pPr>
          </w:p>
          <w:p w:rsidR="00F75F0A" w:rsidP="00621C9C" w:rsidRDefault="00F75F0A" w14:paraId="2EA8B643" w14:textId="2B4CFFD5">
            <w:pPr>
              <w:spacing w:line="276" w:lineRule="auto"/>
              <w:rPr>
                <w:rFonts w:ascii="Arial" w:hAnsi="Arial" w:cs="Arial"/>
                <w:sz w:val="16"/>
                <w:szCs w:val="16"/>
                <w:shd w:val="clear" w:color="auto" w:fill="FFFFFF"/>
              </w:rPr>
            </w:pPr>
            <w:r w:rsidRPr="00903606">
              <w:rPr>
                <w:rFonts w:ascii="Arial" w:hAnsi="Arial" w:cs="Arial"/>
                <w:sz w:val="16"/>
                <w:szCs w:val="16"/>
                <w:shd w:val="clear" w:color="auto" w:fill="FFFFFF"/>
              </w:rPr>
              <w:t>High quality implementation</w:t>
            </w:r>
            <w:r>
              <w:rPr>
                <w:rFonts w:ascii="Arial" w:hAnsi="Arial" w:cs="Arial"/>
                <w:sz w:val="16"/>
                <w:szCs w:val="16"/>
                <w:shd w:val="clear" w:color="auto" w:fill="FFFFFF"/>
              </w:rPr>
              <w:t xml:space="preserve"> –</w:t>
            </w:r>
            <w:r w:rsidR="00C976D6">
              <w:rPr>
                <w:rFonts w:ascii="Arial" w:hAnsi="Arial" w:cs="Arial"/>
                <w:sz w:val="16"/>
                <w:szCs w:val="16"/>
                <w:shd w:val="clear" w:color="auto" w:fill="FFFFFF"/>
              </w:rPr>
              <w:t xml:space="preserve"> T</w:t>
            </w:r>
            <w:r>
              <w:rPr>
                <w:rFonts w:ascii="Arial" w:hAnsi="Arial" w:cs="Arial"/>
                <w:sz w:val="16"/>
                <w:szCs w:val="16"/>
                <w:shd w:val="clear" w:color="auto" w:fill="FFFFFF"/>
              </w:rPr>
              <w:t xml:space="preserve">he design of the gates has been thoroughly </w:t>
            </w:r>
            <w:r w:rsidR="00F15AD2">
              <w:rPr>
                <w:rFonts w:ascii="Arial" w:hAnsi="Arial" w:cs="Arial"/>
                <w:sz w:val="16"/>
                <w:szCs w:val="16"/>
                <w:shd w:val="clear" w:color="auto" w:fill="FFFFFF"/>
              </w:rPr>
              <w:t>researched</w:t>
            </w:r>
            <w:r>
              <w:rPr>
                <w:rFonts w:ascii="Arial" w:hAnsi="Arial" w:cs="Arial"/>
                <w:sz w:val="16"/>
                <w:szCs w:val="16"/>
                <w:shd w:val="clear" w:color="auto" w:fill="FFFFFF"/>
              </w:rPr>
              <w:t xml:space="preserve"> with the involvement of </w:t>
            </w:r>
            <w:r w:rsidR="00F15AD2">
              <w:rPr>
                <w:rFonts w:ascii="Arial" w:hAnsi="Arial" w:cs="Arial"/>
                <w:sz w:val="16"/>
                <w:szCs w:val="16"/>
                <w:shd w:val="clear" w:color="auto" w:fill="FFFFFF"/>
              </w:rPr>
              <w:t>b</w:t>
            </w:r>
            <w:r>
              <w:rPr>
                <w:rFonts w:ascii="Arial" w:hAnsi="Arial" w:cs="Arial"/>
                <w:sz w:val="16"/>
                <w:szCs w:val="16"/>
                <w:shd w:val="clear" w:color="auto" w:fill="FFFFFF"/>
              </w:rPr>
              <w:t xml:space="preserve">agging </w:t>
            </w:r>
            <w:r w:rsidR="00F15AD2">
              <w:rPr>
                <w:rFonts w:ascii="Arial" w:hAnsi="Arial" w:cs="Arial"/>
                <w:sz w:val="16"/>
                <w:szCs w:val="16"/>
                <w:shd w:val="clear" w:color="auto" w:fill="FFFFFF"/>
              </w:rPr>
              <w:t>p</w:t>
            </w:r>
            <w:r>
              <w:rPr>
                <w:rFonts w:ascii="Arial" w:hAnsi="Arial" w:cs="Arial"/>
                <w:sz w:val="16"/>
                <w:szCs w:val="16"/>
                <w:shd w:val="clear" w:color="auto" w:fill="FFFFFF"/>
              </w:rPr>
              <w:t xml:space="preserve">lant staff, to ensure all potential risks from this activity and other associated equipment are </w:t>
            </w:r>
            <w:r w:rsidR="00F15AD2">
              <w:rPr>
                <w:rFonts w:ascii="Arial" w:hAnsi="Arial" w:cs="Arial"/>
                <w:sz w:val="16"/>
                <w:szCs w:val="16"/>
                <w:shd w:val="clear" w:color="auto" w:fill="FFFFFF"/>
              </w:rPr>
              <w:t xml:space="preserve">significantly </w:t>
            </w:r>
            <w:r>
              <w:rPr>
                <w:rFonts w:ascii="Arial" w:hAnsi="Arial" w:cs="Arial"/>
                <w:sz w:val="16"/>
                <w:szCs w:val="16"/>
                <w:shd w:val="clear" w:color="auto" w:fill="FFFFFF"/>
              </w:rPr>
              <w:t>reduced</w:t>
            </w:r>
            <w:r w:rsidR="00F15AD2">
              <w:rPr>
                <w:rFonts w:ascii="Arial" w:hAnsi="Arial" w:cs="Arial"/>
                <w:sz w:val="16"/>
                <w:szCs w:val="16"/>
                <w:shd w:val="clear" w:color="auto" w:fill="FFFFFF"/>
              </w:rPr>
              <w:t>.</w:t>
            </w:r>
          </w:p>
          <w:p w:rsidR="00F75F0A" w:rsidP="00621C9C" w:rsidRDefault="00F75F0A" w14:paraId="1964FFB6" w14:textId="77777777">
            <w:pPr>
              <w:spacing w:line="276" w:lineRule="auto"/>
              <w:rPr>
                <w:rFonts w:ascii="Arial" w:hAnsi="Arial" w:cs="Arial"/>
                <w:sz w:val="16"/>
                <w:szCs w:val="16"/>
                <w:shd w:val="clear" w:color="auto" w:fill="FFFFFF"/>
              </w:rPr>
            </w:pPr>
          </w:p>
          <w:p w:rsidR="00F75F0A" w:rsidP="00621C9C" w:rsidRDefault="00F75F0A" w14:paraId="52B2A027" w14:textId="00E8E46D">
            <w:pPr>
              <w:spacing w:line="276" w:lineRule="auto"/>
              <w:rPr>
                <w:rFonts w:ascii="Arial" w:hAnsi="Arial" w:cs="Arial"/>
                <w:sz w:val="16"/>
                <w:szCs w:val="16"/>
                <w:shd w:val="clear" w:color="auto" w:fill="FFFFFF"/>
              </w:rPr>
            </w:pPr>
            <w:r w:rsidRPr="00903606">
              <w:rPr>
                <w:rFonts w:ascii="Arial" w:hAnsi="Arial" w:cs="Arial"/>
                <w:sz w:val="16"/>
                <w:szCs w:val="16"/>
                <w:shd w:val="clear" w:color="auto" w:fill="FFFFFF"/>
              </w:rPr>
              <w:t>Compliance</w:t>
            </w:r>
            <w:r>
              <w:rPr>
                <w:rFonts w:ascii="Arial" w:hAnsi="Arial" w:cs="Arial"/>
                <w:sz w:val="16"/>
                <w:szCs w:val="16"/>
                <w:shd w:val="clear" w:color="auto" w:fill="FFFFFF"/>
              </w:rPr>
              <w:t xml:space="preserve"> – </w:t>
            </w:r>
            <w:r w:rsidR="00C976D6">
              <w:rPr>
                <w:rFonts w:ascii="Arial" w:hAnsi="Arial" w:cs="Arial"/>
                <w:sz w:val="16"/>
                <w:szCs w:val="16"/>
                <w:shd w:val="clear" w:color="auto" w:fill="FFFFFF"/>
              </w:rPr>
              <w:t>B</w:t>
            </w:r>
            <w:r>
              <w:rPr>
                <w:rFonts w:ascii="Arial" w:hAnsi="Arial" w:cs="Arial"/>
                <w:sz w:val="16"/>
                <w:szCs w:val="16"/>
                <w:shd w:val="clear" w:color="auto" w:fill="FFFFFF"/>
              </w:rPr>
              <w:t>y reducing the hazards posed by manual handling and the risk of exposure to RCS</w:t>
            </w:r>
            <w:r w:rsidR="00F15AD2">
              <w:rPr>
                <w:rFonts w:ascii="Arial" w:hAnsi="Arial" w:cs="Arial"/>
                <w:sz w:val="16"/>
                <w:szCs w:val="16"/>
                <w:shd w:val="clear" w:color="auto" w:fill="FFFFFF"/>
              </w:rPr>
              <w:t>,</w:t>
            </w:r>
            <w:r>
              <w:rPr>
                <w:rFonts w:ascii="Arial" w:hAnsi="Arial" w:cs="Arial"/>
                <w:sz w:val="16"/>
                <w:szCs w:val="16"/>
                <w:shd w:val="clear" w:color="auto" w:fill="FFFFFF"/>
              </w:rPr>
              <w:t xml:space="preserve"> ensures the business complies with its legal duties under the Manual Handling Operations and </w:t>
            </w:r>
            <w:r w:rsidRPr="0051002D">
              <w:rPr>
                <w:rFonts w:ascii="Arial" w:hAnsi="Arial" w:cs="Arial"/>
                <w:sz w:val="16"/>
                <w:szCs w:val="16"/>
                <w:shd w:val="clear" w:color="auto" w:fill="FFFFFF"/>
              </w:rPr>
              <w:t>COSHH Regulations and HSE’s EH40 on Workplace Exposure Limits</w:t>
            </w:r>
            <w:r>
              <w:rPr>
                <w:rFonts w:ascii="Arial" w:hAnsi="Arial" w:cs="Arial"/>
                <w:sz w:val="16"/>
                <w:szCs w:val="16"/>
                <w:shd w:val="clear" w:color="auto" w:fill="FFFFFF"/>
              </w:rPr>
              <w:t>.</w:t>
            </w:r>
          </w:p>
          <w:p w:rsidRPr="00794325" w:rsidR="00F75F0A" w:rsidP="00621C9C" w:rsidRDefault="00F75F0A" w14:paraId="2CFFBFA9" w14:textId="77777777">
            <w:pPr>
              <w:spacing w:line="276" w:lineRule="auto"/>
              <w:rPr>
                <w:rFonts w:ascii="Arial" w:hAnsi="Arial" w:cs="Arial"/>
                <w:b/>
                <w:bCs/>
                <w:sz w:val="16"/>
                <w:szCs w:val="16"/>
              </w:rPr>
            </w:pPr>
          </w:p>
        </w:tc>
      </w:tr>
      <w:tr w:rsidRPr="00794325" w:rsidR="00263FD5" w:rsidTr="667EEC4F" w14:paraId="3BFF2726" w14:textId="77777777">
        <w:trPr>
          <w:trHeight w:val="698"/>
        </w:trPr>
        <w:tc>
          <w:tcPr>
            <w:tcW w:w="9622" w:type="dxa"/>
            <w:gridSpan w:val="2"/>
            <w:tcBorders>
              <w:bottom w:val="single" w:color="auto" w:sz="4" w:space="0"/>
            </w:tcBorders>
            <w:shd w:val="clear" w:color="auto" w:fill="B4C6E7" w:themeFill="accent1" w:themeFillTint="66"/>
            <w:tcMar/>
            <w:vAlign w:val="center"/>
          </w:tcPr>
          <w:p w:rsidRPr="00794325" w:rsidR="00263FD5" w:rsidP="00263FD5" w:rsidRDefault="00263FD5" w14:paraId="46AED3C6" w14:textId="77777777">
            <w:pPr>
              <w:spacing w:line="276" w:lineRule="auto"/>
              <w:rPr>
                <w:rFonts w:ascii="Arial" w:hAnsi="Arial" w:cs="Arial"/>
                <w:b/>
                <w:bCs/>
                <w:sz w:val="16"/>
                <w:szCs w:val="16"/>
              </w:rPr>
            </w:pPr>
            <w:r w:rsidRPr="00794325">
              <w:rPr>
                <w:rFonts w:ascii="Arial" w:hAnsi="Arial" w:cs="Arial"/>
                <w:b/>
                <w:bCs/>
                <w:sz w:val="16"/>
                <w:szCs w:val="16"/>
              </w:rPr>
              <w:lastRenderedPageBreak/>
              <w:t>BENEFITS</w:t>
            </w:r>
          </w:p>
        </w:tc>
      </w:tr>
      <w:tr w:rsidRPr="00794325" w:rsidR="00F75F0A" w:rsidTr="667EEC4F" w14:paraId="46961EC0" w14:textId="77777777">
        <w:trPr>
          <w:trHeight w:val="698"/>
        </w:trPr>
        <w:tc>
          <w:tcPr>
            <w:tcW w:w="9622" w:type="dxa"/>
            <w:gridSpan w:val="2"/>
            <w:shd w:val="clear" w:color="auto" w:fill="FFFFFF" w:themeFill="background1"/>
            <w:tcMar/>
          </w:tcPr>
          <w:p w:rsidR="00F75F0A" w:rsidP="00F75F0A" w:rsidRDefault="00F75F0A" w14:paraId="57E3E0F6" w14:textId="77777777">
            <w:pPr>
              <w:spacing w:line="276" w:lineRule="auto"/>
              <w:rPr>
                <w:rFonts w:ascii="Arial" w:hAnsi="Arial" w:cs="Arial"/>
                <w:sz w:val="16"/>
                <w:szCs w:val="16"/>
              </w:rPr>
            </w:pPr>
          </w:p>
          <w:p w:rsidR="00F75F0A" w:rsidP="00F75F0A" w:rsidRDefault="00F75F0A" w14:paraId="5C3A1D6D" w14:textId="7A6BB7B2">
            <w:pPr>
              <w:spacing w:line="276" w:lineRule="auto"/>
              <w:jc w:val="both"/>
              <w:rPr>
                <w:rFonts w:ascii="Arial" w:hAnsi="Arial" w:cs="Arial"/>
                <w:sz w:val="16"/>
                <w:szCs w:val="16"/>
              </w:rPr>
            </w:pPr>
            <w:r>
              <w:rPr>
                <w:rFonts w:ascii="Arial" w:hAnsi="Arial" w:cs="Arial"/>
                <w:sz w:val="16"/>
                <w:szCs w:val="16"/>
              </w:rPr>
              <w:t>There are many benefits of implementing this new system;</w:t>
            </w:r>
          </w:p>
          <w:p w:rsidR="00F75F0A" w:rsidP="00F75F0A" w:rsidRDefault="00F75F0A" w14:paraId="3C87B331" w14:textId="77777777">
            <w:pPr>
              <w:spacing w:line="276" w:lineRule="auto"/>
              <w:jc w:val="both"/>
              <w:rPr>
                <w:rFonts w:ascii="Arial" w:hAnsi="Arial" w:cs="Arial"/>
                <w:sz w:val="16"/>
                <w:szCs w:val="16"/>
              </w:rPr>
            </w:pPr>
          </w:p>
          <w:p w:rsidRPr="00225E47" w:rsidR="00F75F0A" w:rsidP="00225E47" w:rsidRDefault="00F75F0A" w14:paraId="33DE1877" w14:textId="77777777">
            <w:pPr>
              <w:pStyle w:val="ListParagraph"/>
              <w:numPr>
                <w:ilvl w:val="0"/>
                <w:numId w:val="4"/>
              </w:numPr>
              <w:spacing w:line="276" w:lineRule="auto"/>
              <w:jc w:val="both"/>
              <w:rPr>
                <w:rFonts w:ascii="Arial" w:hAnsi="Arial" w:cs="Arial"/>
                <w:sz w:val="16"/>
                <w:szCs w:val="16"/>
              </w:rPr>
            </w:pPr>
            <w:r w:rsidRPr="00225E47">
              <w:rPr>
                <w:rFonts w:ascii="Arial" w:hAnsi="Arial" w:cs="Arial"/>
                <w:sz w:val="16"/>
                <w:szCs w:val="16"/>
              </w:rPr>
              <w:t>By complying with legal duties through the reduction of manual handling risk and potential exposure to RCS.</w:t>
            </w:r>
          </w:p>
          <w:p w:rsidRPr="00225E47" w:rsidR="00F75F0A" w:rsidP="00225E47" w:rsidRDefault="00F75F0A" w14:paraId="6A5D6797" w14:textId="681FF508">
            <w:pPr>
              <w:pStyle w:val="ListParagraph"/>
              <w:numPr>
                <w:ilvl w:val="0"/>
                <w:numId w:val="4"/>
              </w:numPr>
              <w:spacing w:line="276" w:lineRule="auto"/>
              <w:jc w:val="both"/>
              <w:rPr>
                <w:rFonts w:ascii="Arial" w:hAnsi="Arial" w:cs="Arial"/>
                <w:sz w:val="16"/>
                <w:szCs w:val="16"/>
              </w:rPr>
            </w:pPr>
            <w:r w:rsidRPr="00225E47">
              <w:rPr>
                <w:rFonts w:ascii="Arial" w:hAnsi="Arial" w:cs="Arial"/>
                <w:sz w:val="16"/>
                <w:szCs w:val="16"/>
              </w:rPr>
              <w:t>Reducing manual handling risk ensures a healthier workforce with employees</w:t>
            </w:r>
            <w:r w:rsidRPr="00225E47" w:rsidR="00AF3055">
              <w:rPr>
                <w:rFonts w:ascii="Arial" w:hAnsi="Arial" w:cs="Arial"/>
                <w:sz w:val="16"/>
                <w:szCs w:val="16"/>
              </w:rPr>
              <w:t xml:space="preserve"> less likely to</w:t>
            </w:r>
            <w:r w:rsidRPr="00225E47">
              <w:rPr>
                <w:rFonts w:ascii="Arial" w:hAnsi="Arial" w:cs="Arial"/>
                <w:sz w:val="16"/>
                <w:szCs w:val="16"/>
              </w:rPr>
              <w:t xml:space="preserve"> suffer musculoskeletal disorders.</w:t>
            </w:r>
          </w:p>
          <w:p w:rsidR="00C976D6" w:rsidP="00225E47" w:rsidRDefault="00F75F0A" w14:paraId="32B69C0C" w14:textId="77777777">
            <w:pPr>
              <w:pStyle w:val="ListParagraph"/>
              <w:numPr>
                <w:ilvl w:val="0"/>
                <w:numId w:val="4"/>
              </w:numPr>
              <w:spacing w:line="276" w:lineRule="auto"/>
              <w:jc w:val="both"/>
              <w:rPr>
                <w:rFonts w:ascii="Arial" w:hAnsi="Arial" w:cs="Arial"/>
                <w:sz w:val="16"/>
                <w:szCs w:val="16"/>
              </w:rPr>
            </w:pPr>
            <w:r w:rsidRPr="00225E47">
              <w:rPr>
                <w:rFonts w:ascii="Arial" w:hAnsi="Arial" w:cs="Arial"/>
                <w:sz w:val="16"/>
                <w:szCs w:val="16"/>
              </w:rPr>
              <w:t xml:space="preserve">Reducing exposure to RCS </w:t>
            </w:r>
            <w:r w:rsidRPr="00225E47" w:rsidR="00AF3055">
              <w:rPr>
                <w:rFonts w:ascii="Arial" w:hAnsi="Arial" w:cs="Arial"/>
                <w:sz w:val="16"/>
                <w:szCs w:val="16"/>
              </w:rPr>
              <w:t>lower</w:t>
            </w:r>
            <w:r w:rsidR="00C976D6">
              <w:rPr>
                <w:rFonts w:ascii="Arial" w:hAnsi="Arial" w:cs="Arial"/>
                <w:sz w:val="16"/>
                <w:szCs w:val="16"/>
              </w:rPr>
              <w:t>s</w:t>
            </w:r>
            <w:r w:rsidRPr="00225E47">
              <w:rPr>
                <w:rFonts w:ascii="Arial" w:hAnsi="Arial" w:cs="Arial"/>
                <w:sz w:val="16"/>
                <w:szCs w:val="16"/>
              </w:rPr>
              <w:t xml:space="preserve"> the likelihood of employees developing respiratory problems. </w:t>
            </w:r>
          </w:p>
          <w:p w:rsidRPr="00225E47" w:rsidR="00F75F0A" w:rsidP="00225E47" w:rsidRDefault="00AF3055" w14:paraId="1C5C0E4F" w14:textId="00E3801D">
            <w:pPr>
              <w:pStyle w:val="ListParagraph"/>
              <w:numPr>
                <w:ilvl w:val="0"/>
                <w:numId w:val="4"/>
              </w:numPr>
              <w:spacing w:line="276" w:lineRule="auto"/>
              <w:jc w:val="both"/>
              <w:rPr>
                <w:rFonts w:ascii="Arial" w:hAnsi="Arial" w:cs="Arial"/>
                <w:sz w:val="16"/>
                <w:szCs w:val="16"/>
              </w:rPr>
            </w:pPr>
            <w:r w:rsidRPr="00225E47">
              <w:rPr>
                <w:rFonts w:ascii="Arial" w:hAnsi="Arial" w:cs="Arial"/>
                <w:sz w:val="16"/>
                <w:szCs w:val="16"/>
              </w:rPr>
              <w:t>These reductions</w:t>
            </w:r>
            <w:r w:rsidRPr="00225E47" w:rsidR="00F75F0A">
              <w:rPr>
                <w:rFonts w:ascii="Arial" w:hAnsi="Arial" w:cs="Arial"/>
                <w:sz w:val="16"/>
                <w:szCs w:val="16"/>
              </w:rPr>
              <w:t xml:space="preserve"> result in </w:t>
            </w:r>
            <w:r w:rsidRPr="00225E47">
              <w:rPr>
                <w:rFonts w:ascii="Arial" w:hAnsi="Arial" w:cs="Arial"/>
                <w:sz w:val="16"/>
                <w:szCs w:val="16"/>
              </w:rPr>
              <w:t xml:space="preserve">a </w:t>
            </w:r>
            <w:r w:rsidRPr="00225E47" w:rsidR="00E56095">
              <w:rPr>
                <w:rFonts w:ascii="Arial" w:hAnsi="Arial" w:cs="Arial"/>
                <w:sz w:val="16"/>
                <w:szCs w:val="16"/>
              </w:rPr>
              <w:t>lowering of</w:t>
            </w:r>
            <w:r w:rsidRPr="00225E47" w:rsidR="00F75F0A">
              <w:rPr>
                <w:rFonts w:ascii="Arial" w:hAnsi="Arial" w:cs="Arial"/>
                <w:sz w:val="16"/>
                <w:szCs w:val="16"/>
              </w:rPr>
              <w:t xml:space="preserve"> staff absence </w:t>
            </w:r>
            <w:r w:rsidRPr="00225E47">
              <w:rPr>
                <w:rFonts w:ascii="Arial" w:hAnsi="Arial" w:cs="Arial"/>
                <w:sz w:val="16"/>
                <w:szCs w:val="16"/>
              </w:rPr>
              <w:t xml:space="preserve">through ill health </w:t>
            </w:r>
            <w:r w:rsidRPr="00225E47" w:rsidR="00F75F0A">
              <w:rPr>
                <w:rFonts w:ascii="Arial" w:hAnsi="Arial" w:cs="Arial"/>
                <w:sz w:val="16"/>
                <w:szCs w:val="16"/>
              </w:rPr>
              <w:t xml:space="preserve">and </w:t>
            </w:r>
            <w:r w:rsidRPr="00225E47">
              <w:rPr>
                <w:rFonts w:ascii="Arial" w:hAnsi="Arial" w:cs="Arial"/>
                <w:sz w:val="16"/>
                <w:szCs w:val="16"/>
              </w:rPr>
              <w:t>improves</w:t>
            </w:r>
            <w:r w:rsidRPr="00225E47" w:rsidR="00F75F0A">
              <w:rPr>
                <w:rFonts w:ascii="Arial" w:hAnsi="Arial" w:cs="Arial"/>
                <w:sz w:val="16"/>
                <w:szCs w:val="16"/>
              </w:rPr>
              <w:t xml:space="preserve"> morale. </w:t>
            </w:r>
          </w:p>
          <w:p w:rsidRPr="00225E47" w:rsidR="00F75F0A" w:rsidP="00225E47" w:rsidRDefault="00F75F0A" w14:paraId="129DA93F" w14:textId="2136DA0D">
            <w:pPr>
              <w:pStyle w:val="ListParagraph"/>
              <w:numPr>
                <w:ilvl w:val="0"/>
                <w:numId w:val="4"/>
              </w:numPr>
              <w:spacing w:line="276" w:lineRule="auto"/>
              <w:rPr>
                <w:rFonts w:ascii="Arial" w:hAnsi="Arial" w:cs="Arial"/>
                <w:sz w:val="16"/>
                <w:szCs w:val="16"/>
              </w:rPr>
            </w:pPr>
            <w:r w:rsidRPr="00225E47">
              <w:rPr>
                <w:rFonts w:ascii="Arial" w:hAnsi="Arial" w:cs="Arial"/>
                <w:sz w:val="16"/>
                <w:szCs w:val="16"/>
              </w:rPr>
              <w:t>Promoting a positive health and safety culture by encouraging staff to report health and safety concerns</w:t>
            </w:r>
            <w:r w:rsidRPr="00225E47" w:rsidR="00E56095">
              <w:rPr>
                <w:rFonts w:ascii="Arial" w:hAnsi="Arial" w:cs="Arial"/>
                <w:sz w:val="16"/>
                <w:szCs w:val="16"/>
              </w:rPr>
              <w:t>,</w:t>
            </w:r>
            <w:r w:rsidRPr="00225E47">
              <w:rPr>
                <w:rFonts w:ascii="Arial" w:hAnsi="Arial" w:cs="Arial"/>
                <w:sz w:val="16"/>
                <w:szCs w:val="16"/>
              </w:rPr>
              <w:t xml:space="preserve"> and the leadership team developing and implementing suitable solutions to mitigate them</w:t>
            </w:r>
            <w:r w:rsidRPr="00225E47" w:rsidR="00E56095">
              <w:rPr>
                <w:rFonts w:ascii="Arial" w:hAnsi="Arial" w:cs="Arial"/>
                <w:sz w:val="16"/>
                <w:szCs w:val="16"/>
              </w:rPr>
              <w:t>,</w:t>
            </w:r>
            <w:r w:rsidRPr="00225E47">
              <w:rPr>
                <w:rFonts w:ascii="Arial" w:hAnsi="Arial" w:cs="Arial"/>
                <w:sz w:val="16"/>
                <w:szCs w:val="16"/>
              </w:rPr>
              <w:t xml:space="preserve"> </w:t>
            </w:r>
            <w:r w:rsidR="00C976D6">
              <w:rPr>
                <w:rFonts w:ascii="Arial" w:hAnsi="Arial" w:cs="Arial"/>
                <w:sz w:val="16"/>
                <w:szCs w:val="16"/>
              </w:rPr>
              <w:t>whilst i</w:t>
            </w:r>
            <w:r w:rsidRPr="00225E47">
              <w:rPr>
                <w:rFonts w:ascii="Arial" w:hAnsi="Arial" w:cs="Arial"/>
                <w:sz w:val="16"/>
                <w:szCs w:val="16"/>
              </w:rPr>
              <w:t>nvolving the workforce throughout the process.</w:t>
            </w:r>
          </w:p>
          <w:p w:rsidRPr="00225E47" w:rsidR="00F75F0A" w:rsidP="00225E47" w:rsidRDefault="00E56095" w14:paraId="4572805F" w14:textId="749F345B">
            <w:pPr>
              <w:pStyle w:val="ListParagraph"/>
              <w:numPr>
                <w:ilvl w:val="0"/>
                <w:numId w:val="4"/>
              </w:numPr>
              <w:spacing w:line="276" w:lineRule="auto"/>
              <w:rPr>
                <w:rFonts w:ascii="Arial" w:hAnsi="Arial" w:cs="Arial"/>
                <w:sz w:val="16"/>
                <w:szCs w:val="16"/>
              </w:rPr>
            </w:pPr>
            <w:r w:rsidRPr="00225E47">
              <w:rPr>
                <w:rFonts w:ascii="Arial" w:hAnsi="Arial" w:cs="Arial"/>
                <w:sz w:val="16"/>
                <w:szCs w:val="16"/>
              </w:rPr>
              <w:t>R</w:t>
            </w:r>
            <w:r w:rsidRPr="00225E47" w:rsidR="00F75F0A">
              <w:rPr>
                <w:rFonts w:ascii="Arial" w:hAnsi="Arial" w:cs="Arial"/>
                <w:sz w:val="16"/>
                <w:szCs w:val="16"/>
              </w:rPr>
              <w:t>educed scope for potential civil ill health claims against the company.</w:t>
            </w:r>
          </w:p>
          <w:p w:rsidRPr="00225E47" w:rsidR="00F75F0A" w:rsidP="00225E47" w:rsidRDefault="00F75F0A" w14:paraId="349BFA16" w14:textId="30F32676">
            <w:pPr>
              <w:pStyle w:val="ListParagraph"/>
              <w:numPr>
                <w:ilvl w:val="0"/>
                <w:numId w:val="4"/>
              </w:numPr>
              <w:spacing w:line="276" w:lineRule="auto"/>
              <w:rPr>
                <w:rFonts w:ascii="Arial" w:hAnsi="Arial" w:cs="Arial"/>
                <w:sz w:val="16"/>
                <w:szCs w:val="16"/>
              </w:rPr>
            </w:pPr>
            <w:r w:rsidRPr="00225E47">
              <w:rPr>
                <w:rFonts w:ascii="Arial" w:hAnsi="Arial" w:cs="Arial"/>
                <w:sz w:val="16"/>
                <w:szCs w:val="16"/>
              </w:rPr>
              <w:t>By introducing this new process</w:t>
            </w:r>
            <w:r w:rsidRPr="00225E47" w:rsidR="00E56095">
              <w:rPr>
                <w:rFonts w:ascii="Arial" w:hAnsi="Arial" w:cs="Arial"/>
                <w:sz w:val="16"/>
                <w:szCs w:val="16"/>
              </w:rPr>
              <w:t>,</w:t>
            </w:r>
            <w:r w:rsidRPr="00225E47">
              <w:rPr>
                <w:rFonts w:ascii="Arial" w:hAnsi="Arial" w:cs="Arial"/>
                <w:sz w:val="16"/>
                <w:szCs w:val="16"/>
              </w:rPr>
              <w:t xml:space="preserve"> it has ensured that manual handling hazards have been reduced by mitigating the need to handle bagged products from a low level and carry them a distance whil</w:t>
            </w:r>
            <w:r w:rsidR="00836AF0">
              <w:rPr>
                <w:rFonts w:ascii="Arial" w:hAnsi="Arial" w:cs="Arial"/>
                <w:sz w:val="16"/>
                <w:szCs w:val="16"/>
              </w:rPr>
              <w:t>st</w:t>
            </w:r>
            <w:r w:rsidRPr="00225E47">
              <w:rPr>
                <w:rFonts w:ascii="Arial" w:hAnsi="Arial" w:cs="Arial"/>
                <w:sz w:val="16"/>
                <w:szCs w:val="16"/>
              </w:rPr>
              <w:t xml:space="preserve"> negotiating a fixed fence.</w:t>
            </w:r>
          </w:p>
          <w:p w:rsidR="00F75F0A" w:rsidP="00E56095" w:rsidRDefault="00F75F0A" w14:paraId="48E01643" w14:textId="77777777">
            <w:pPr>
              <w:spacing w:line="276" w:lineRule="auto"/>
              <w:rPr>
                <w:rFonts w:ascii="Arial" w:hAnsi="Arial" w:cs="Arial"/>
                <w:sz w:val="16"/>
                <w:szCs w:val="16"/>
              </w:rPr>
            </w:pPr>
          </w:p>
          <w:p w:rsidR="00A61B35" w:rsidP="00AD7F8C" w:rsidRDefault="00F75F0A" w14:paraId="1BCBB81E" w14:textId="15CE873E">
            <w:pPr>
              <w:spacing w:line="276" w:lineRule="auto"/>
              <w:rPr>
                <w:rFonts w:ascii="Arial" w:hAnsi="Arial" w:cs="Arial"/>
                <w:sz w:val="16"/>
                <w:szCs w:val="16"/>
              </w:rPr>
            </w:pPr>
            <w:r>
              <w:rPr>
                <w:rFonts w:ascii="Arial" w:hAnsi="Arial" w:cs="Arial"/>
                <w:sz w:val="16"/>
                <w:szCs w:val="16"/>
              </w:rPr>
              <w:t>In addition to the above</w:t>
            </w:r>
            <w:r w:rsidR="00AD7F8C">
              <w:rPr>
                <w:rFonts w:ascii="Arial" w:hAnsi="Arial" w:cs="Arial"/>
                <w:sz w:val="16"/>
                <w:szCs w:val="16"/>
              </w:rPr>
              <w:t>,</w:t>
            </w:r>
            <w:r>
              <w:rPr>
                <w:rFonts w:ascii="Arial" w:hAnsi="Arial" w:cs="Arial"/>
                <w:sz w:val="16"/>
                <w:szCs w:val="16"/>
              </w:rPr>
              <w:t xml:space="preserve"> implementing </w:t>
            </w:r>
            <w:r w:rsidR="00AD7F8C">
              <w:rPr>
                <w:rFonts w:ascii="Arial" w:hAnsi="Arial" w:cs="Arial"/>
                <w:sz w:val="16"/>
                <w:szCs w:val="16"/>
              </w:rPr>
              <w:t>these</w:t>
            </w:r>
            <w:r>
              <w:rPr>
                <w:rFonts w:ascii="Arial" w:hAnsi="Arial" w:cs="Arial"/>
                <w:sz w:val="16"/>
                <w:szCs w:val="16"/>
              </w:rPr>
              <w:t xml:space="preserve"> changes</w:t>
            </w:r>
            <w:r w:rsidR="005473B9">
              <w:rPr>
                <w:rFonts w:ascii="Arial" w:hAnsi="Arial" w:cs="Arial"/>
                <w:sz w:val="16"/>
                <w:szCs w:val="16"/>
              </w:rPr>
              <w:t xml:space="preserve"> </w:t>
            </w:r>
            <w:r>
              <w:rPr>
                <w:rFonts w:ascii="Arial" w:hAnsi="Arial" w:cs="Arial"/>
                <w:sz w:val="16"/>
                <w:szCs w:val="16"/>
              </w:rPr>
              <w:t>has improved efficiency of the operation</w:t>
            </w:r>
            <w:r w:rsidR="00AD7F8C">
              <w:rPr>
                <w:rFonts w:ascii="Arial" w:hAnsi="Arial" w:cs="Arial"/>
                <w:sz w:val="16"/>
                <w:szCs w:val="16"/>
              </w:rPr>
              <w:t>. I</w:t>
            </w:r>
            <w:r>
              <w:rPr>
                <w:rFonts w:ascii="Arial" w:hAnsi="Arial" w:cs="Arial"/>
                <w:sz w:val="16"/>
                <w:szCs w:val="16"/>
              </w:rPr>
              <w:t xml:space="preserve">t was time consuming to manually empty the bags plus the </w:t>
            </w:r>
            <w:r w:rsidR="00836AF0">
              <w:rPr>
                <w:rFonts w:ascii="Arial" w:hAnsi="Arial" w:cs="Arial"/>
                <w:sz w:val="16"/>
                <w:szCs w:val="16"/>
              </w:rPr>
              <w:t xml:space="preserve">additional </w:t>
            </w:r>
            <w:r>
              <w:rPr>
                <w:rFonts w:ascii="Arial" w:hAnsi="Arial" w:cs="Arial"/>
                <w:sz w:val="16"/>
                <w:szCs w:val="16"/>
              </w:rPr>
              <w:t>time and resources to re-process the contents of an entire pallet</w:t>
            </w:r>
            <w:r w:rsidR="00AD7F8C">
              <w:rPr>
                <w:rFonts w:ascii="Arial" w:hAnsi="Arial" w:cs="Arial"/>
                <w:sz w:val="16"/>
                <w:szCs w:val="16"/>
              </w:rPr>
              <w:t>.</w:t>
            </w:r>
          </w:p>
          <w:p w:rsidRPr="00794325" w:rsidR="00F75F0A" w:rsidP="00AD7F8C" w:rsidRDefault="00F75F0A" w14:paraId="468DBCF0" w14:textId="7E8051B6">
            <w:pPr>
              <w:spacing w:line="276" w:lineRule="auto"/>
              <w:rPr>
                <w:rFonts w:ascii="Arial" w:hAnsi="Arial" w:cs="Arial"/>
                <w:b/>
                <w:bCs/>
                <w:sz w:val="16"/>
                <w:szCs w:val="16"/>
              </w:rPr>
            </w:pPr>
            <w:r>
              <w:rPr>
                <w:rFonts w:ascii="Arial" w:hAnsi="Arial" w:cs="Arial"/>
                <w:sz w:val="16"/>
                <w:szCs w:val="16"/>
              </w:rPr>
              <w:t xml:space="preserve"> </w:t>
            </w:r>
          </w:p>
        </w:tc>
      </w:tr>
      <w:tr w:rsidRPr="00794325" w:rsidR="00F75F0A" w:rsidTr="667EEC4F" w14:paraId="48AC05DB" w14:textId="77777777">
        <w:trPr>
          <w:trHeight w:val="698"/>
        </w:trPr>
        <w:tc>
          <w:tcPr>
            <w:tcW w:w="9622" w:type="dxa"/>
            <w:gridSpan w:val="2"/>
            <w:tcBorders>
              <w:bottom w:val="single" w:color="auto" w:sz="4" w:space="0"/>
            </w:tcBorders>
            <w:shd w:val="clear" w:color="auto" w:fill="B4C6E7" w:themeFill="accent1" w:themeFillTint="66"/>
            <w:tcMar/>
            <w:vAlign w:val="center"/>
          </w:tcPr>
          <w:p w:rsidRPr="00794325" w:rsidR="00F75F0A" w:rsidP="00F75F0A" w:rsidRDefault="00F75F0A" w14:paraId="0826843E" w14:textId="77777777">
            <w:pPr>
              <w:spacing w:line="276" w:lineRule="auto"/>
              <w:rPr>
                <w:rFonts w:ascii="Arial" w:hAnsi="Arial" w:cs="Arial"/>
                <w:b/>
                <w:bCs/>
                <w:sz w:val="16"/>
                <w:szCs w:val="16"/>
              </w:rPr>
            </w:pPr>
            <w:r w:rsidRPr="00794325">
              <w:rPr>
                <w:rFonts w:ascii="Arial" w:hAnsi="Arial" w:cs="Arial"/>
                <w:b/>
                <w:bCs/>
                <w:sz w:val="16"/>
                <w:szCs w:val="16"/>
              </w:rPr>
              <w:t>INNOVATION</w:t>
            </w:r>
          </w:p>
        </w:tc>
      </w:tr>
      <w:tr w:rsidRPr="00794325" w:rsidR="00F75F0A" w:rsidTr="667EEC4F" w14:paraId="0B632BE7" w14:textId="77777777">
        <w:trPr>
          <w:trHeight w:val="698"/>
        </w:trPr>
        <w:tc>
          <w:tcPr>
            <w:tcW w:w="9622" w:type="dxa"/>
            <w:gridSpan w:val="2"/>
            <w:shd w:val="clear" w:color="auto" w:fill="FFFFFF" w:themeFill="background1"/>
            <w:tcMar/>
            <w:vAlign w:val="center"/>
          </w:tcPr>
          <w:p w:rsidR="005473B9" w:rsidP="00F75F0A" w:rsidRDefault="005473B9" w14:paraId="4C752472" w14:textId="77777777">
            <w:pPr>
              <w:spacing w:line="276" w:lineRule="auto"/>
              <w:rPr>
                <w:rFonts w:ascii="Arial" w:hAnsi="Arial" w:cs="Arial"/>
                <w:sz w:val="16"/>
                <w:szCs w:val="16"/>
              </w:rPr>
            </w:pPr>
          </w:p>
          <w:p w:rsidR="00F75F0A" w:rsidP="00F75F0A" w:rsidRDefault="00F75F0A" w14:paraId="394EDB5F" w14:textId="6C09BBC3">
            <w:pPr>
              <w:spacing w:line="276" w:lineRule="auto"/>
              <w:rPr>
                <w:rFonts w:ascii="Arial" w:hAnsi="Arial" w:cs="Arial"/>
                <w:sz w:val="16"/>
                <w:szCs w:val="16"/>
              </w:rPr>
            </w:pPr>
            <w:r>
              <w:rPr>
                <w:rFonts w:ascii="Arial" w:hAnsi="Arial" w:cs="Arial"/>
                <w:sz w:val="16"/>
                <w:szCs w:val="16"/>
              </w:rPr>
              <w:t>This newly introduced process reflects an enhancement and adaptation of working practices</w:t>
            </w:r>
            <w:r w:rsidR="00A61B35">
              <w:rPr>
                <w:rFonts w:ascii="Arial" w:hAnsi="Arial" w:cs="Arial"/>
                <w:sz w:val="16"/>
                <w:szCs w:val="16"/>
              </w:rPr>
              <w:t>. Previously,</w:t>
            </w:r>
            <w:r>
              <w:rPr>
                <w:rFonts w:ascii="Arial" w:hAnsi="Arial" w:cs="Arial"/>
                <w:sz w:val="16"/>
                <w:szCs w:val="16"/>
              </w:rPr>
              <w:t xml:space="preserve"> when a reject bag was found on a pallet</w:t>
            </w:r>
            <w:r w:rsidR="00A61B35">
              <w:rPr>
                <w:rFonts w:ascii="Arial" w:hAnsi="Arial" w:cs="Arial"/>
                <w:sz w:val="16"/>
                <w:szCs w:val="16"/>
              </w:rPr>
              <w:t>,</w:t>
            </w:r>
            <w:r>
              <w:rPr>
                <w:rFonts w:ascii="Arial" w:hAnsi="Arial" w:cs="Arial"/>
                <w:sz w:val="16"/>
                <w:szCs w:val="16"/>
              </w:rPr>
              <w:t xml:space="preserve"> the only means of getting the product from reject and “good” bags back into the process was to manually empty the contents and for the </w:t>
            </w:r>
            <w:r w:rsidR="005473B9">
              <w:rPr>
                <w:rFonts w:ascii="Arial" w:hAnsi="Arial" w:cs="Arial"/>
                <w:sz w:val="16"/>
                <w:szCs w:val="16"/>
              </w:rPr>
              <w:t>material</w:t>
            </w:r>
            <w:r>
              <w:rPr>
                <w:rFonts w:ascii="Arial" w:hAnsi="Arial" w:cs="Arial"/>
                <w:sz w:val="16"/>
                <w:szCs w:val="16"/>
              </w:rPr>
              <w:t xml:space="preserve"> to be put back into the washing and drying process.</w:t>
            </w:r>
          </w:p>
          <w:p w:rsidR="00F75F0A" w:rsidP="00F75F0A" w:rsidRDefault="00F75F0A" w14:paraId="2142AE45" w14:textId="77777777">
            <w:pPr>
              <w:spacing w:line="276" w:lineRule="auto"/>
              <w:rPr>
                <w:rFonts w:ascii="Arial" w:hAnsi="Arial" w:cs="Arial"/>
                <w:sz w:val="16"/>
                <w:szCs w:val="16"/>
              </w:rPr>
            </w:pPr>
          </w:p>
          <w:p w:rsidR="00F75F0A" w:rsidP="00F75F0A" w:rsidRDefault="005473B9" w14:paraId="16244FFB" w14:textId="772F48D3">
            <w:pPr>
              <w:spacing w:line="276" w:lineRule="auto"/>
              <w:rPr>
                <w:rFonts w:ascii="Arial" w:hAnsi="Arial" w:cs="Arial"/>
                <w:sz w:val="16"/>
                <w:szCs w:val="16"/>
              </w:rPr>
            </w:pPr>
            <w:r>
              <w:rPr>
                <w:rFonts w:ascii="Arial" w:hAnsi="Arial" w:cs="Arial"/>
                <w:sz w:val="16"/>
                <w:szCs w:val="16"/>
              </w:rPr>
              <w:t>The old</w:t>
            </w:r>
            <w:r w:rsidR="00F75F0A">
              <w:rPr>
                <w:rFonts w:ascii="Arial" w:hAnsi="Arial" w:cs="Arial"/>
                <w:sz w:val="16"/>
                <w:szCs w:val="16"/>
              </w:rPr>
              <w:t xml:space="preserve"> method </w:t>
            </w:r>
            <w:r>
              <w:rPr>
                <w:rFonts w:ascii="Arial" w:hAnsi="Arial" w:cs="Arial"/>
                <w:sz w:val="16"/>
                <w:szCs w:val="16"/>
              </w:rPr>
              <w:t>presented</w:t>
            </w:r>
            <w:r w:rsidR="00F75F0A">
              <w:rPr>
                <w:rFonts w:ascii="Arial" w:hAnsi="Arial" w:cs="Arial"/>
                <w:sz w:val="16"/>
                <w:szCs w:val="16"/>
              </w:rPr>
              <w:t xml:space="preserve"> health and safety risks </w:t>
            </w:r>
            <w:r>
              <w:rPr>
                <w:rFonts w:ascii="Arial" w:hAnsi="Arial" w:cs="Arial"/>
                <w:sz w:val="16"/>
                <w:szCs w:val="16"/>
              </w:rPr>
              <w:t>and</w:t>
            </w:r>
            <w:r w:rsidR="00F75F0A">
              <w:rPr>
                <w:rFonts w:ascii="Arial" w:hAnsi="Arial" w:cs="Arial"/>
                <w:sz w:val="16"/>
                <w:szCs w:val="16"/>
              </w:rPr>
              <w:t xml:space="preserve"> increased the </w:t>
            </w:r>
            <w:r>
              <w:rPr>
                <w:rFonts w:ascii="Arial" w:hAnsi="Arial" w:cs="Arial"/>
                <w:sz w:val="16"/>
                <w:szCs w:val="16"/>
              </w:rPr>
              <w:t>production costs.</w:t>
            </w:r>
          </w:p>
          <w:p w:rsidR="00F75F0A" w:rsidP="00F75F0A" w:rsidRDefault="00F75F0A" w14:paraId="0A1D0B88" w14:textId="77777777">
            <w:pPr>
              <w:spacing w:line="276" w:lineRule="auto"/>
              <w:rPr>
                <w:rFonts w:ascii="Arial" w:hAnsi="Arial" w:cs="Arial"/>
                <w:sz w:val="16"/>
                <w:szCs w:val="16"/>
              </w:rPr>
            </w:pPr>
          </w:p>
          <w:p w:rsidRPr="00794325" w:rsidR="00F75F0A" w:rsidP="00F75F0A" w:rsidRDefault="00F75F0A" w14:paraId="0A697967" w14:textId="445887E4">
            <w:pPr>
              <w:spacing w:line="276" w:lineRule="auto"/>
              <w:rPr>
                <w:rFonts w:ascii="Arial" w:hAnsi="Arial" w:cs="Arial"/>
                <w:b/>
                <w:bCs/>
                <w:sz w:val="16"/>
                <w:szCs w:val="16"/>
              </w:rPr>
            </w:pPr>
            <w:r>
              <w:rPr>
                <w:rFonts w:ascii="Arial" w:hAnsi="Arial" w:cs="Arial"/>
                <w:sz w:val="16"/>
                <w:szCs w:val="16"/>
              </w:rPr>
              <w:t>This clearly demonstrates that the company is willing to listen to issues raised by staff to continuously improve health and safety standards</w:t>
            </w:r>
            <w:r w:rsidR="005473B9">
              <w:rPr>
                <w:rFonts w:ascii="Arial" w:hAnsi="Arial" w:cs="Arial"/>
                <w:sz w:val="16"/>
                <w:szCs w:val="16"/>
              </w:rPr>
              <w:t xml:space="preserve"> and</w:t>
            </w:r>
            <w:r>
              <w:rPr>
                <w:rFonts w:ascii="Arial" w:hAnsi="Arial" w:cs="Arial"/>
                <w:sz w:val="16"/>
                <w:szCs w:val="16"/>
              </w:rPr>
              <w:t xml:space="preserve"> culture</w:t>
            </w:r>
            <w:r w:rsidR="005473B9">
              <w:rPr>
                <w:rFonts w:ascii="Arial" w:hAnsi="Arial" w:cs="Arial"/>
                <w:sz w:val="16"/>
                <w:szCs w:val="16"/>
              </w:rPr>
              <w:t>,</w:t>
            </w:r>
            <w:r>
              <w:rPr>
                <w:rFonts w:ascii="Arial" w:hAnsi="Arial" w:cs="Arial"/>
                <w:sz w:val="16"/>
                <w:szCs w:val="16"/>
              </w:rPr>
              <w:t xml:space="preserve"> and the efficiency of the process.</w:t>
            </w:r>
          </w:p>
        </w:tc>
      </w:tr>
      <w:tr w:rsidRPr="00794325" w:rsidR="00F75F0A" w:rsidTr="667EEC4F" w14:paraId="3F91D17B" w14:textId="77777777">
        <w:trPr>
          <w:trHeight w:val="698"/>
        </w:trPr>
        <w:tc>
          <w:tcPr>
            <w:tcW w:w="9622" w:type="dxa"/>
            <w:gridSpan w:val="2"/>
            <w:tcBorders>
              <w:bottom w:val="single" w:color="auto" w:sz="4" w:space="0"/>
            </w:tcBorders>
            <w:shd w:val="clear" w:color="auto" w:fill="B4C6E7" w:themeFill="accent1" w:themeFillTint="66"/>
            <w:tcMar/>
            <w:vAlign w:val="center"/>
          </w:tcPr>
          <w:p w:rsidRPr="00794325" w:rsidR="00F75F0A" w:rsidP="00F75F0A" w:rsidRDefault="00F75F0A" w14:paraId="7697FB55" w14:textId="77777777">
            <w:pPr>
              <w:spacing w:line="276" w:lineRule="auto"/>
              <w:rPr>
                <w:rFonts w:ascii="Arial" w:hAnsi="Arial" w:cs="Arial"/>
                <w:b/>
                <w:bCs/>
                <w:sz w:val="16"/>
                <w:szCs w:val="16"/>
              </w:rPr>
            </w:pPr>
            <w:r w:rsidRPr="00794325">
              <w:rPr>
                <w:rFonts w:ascii="Arial" w:hAnsi="Arial" w:cs="Arial"/>
                <w:b/>
                <w:bCs/>
                <w:sz w:val="16"/>
                <w:szCs w:val="16"/>
              </w:rPr>
              <w:lastRenderedPageBreak/>
              <w:t>DEVELOPMENT &amp; TRANSFERABILITY</w:t>
            </w:r>
          </w:p>
        </w:tc>
      </w:tr>
      <w:tr w:rsidRPr="00794325" w:rsidR="00F75F0A" w:rsidTr="667EEC4F" w14:paraId="1BB8932E" w14:textId="77777777">
        <w:trPr>
          <w:trHeight w:val="698"/>
        </w:trPr>
        <w:tc>
          <w:tcPr>
            <w:tcW w:w="9622" w:type="dxa"/>
            <w:gridSpan w:val="2"/>
            <w:shd w:val="clear" w:color="auto" w:fill="FFFFFF" w:themeFill="background1"/>
            <w:tcMar/>
          </w:tcPr>
          <w:p w:rsidR="00F75F0A" w:rsidP="00F75F0A" w:rsidRDefault="005473B9" w14:paraId="2A3A0BD5" w14:textId="713A162F">
            <w:pPr>
              <w:spacing w:line="276" w:lineRule="auto"/>
              <w:rPr>
                <w:rFonts w:ascii="Arial" w:hAnsi="Arial" w:cs="Arial"/>
                <w:sz w:val="16"/>
                <w:szCs w:val="16"/>
              </w:rPr>
            </w:pPr>
            <w:r>
              <w:rPr>
                <w:rFonts w:ascii="Arial" w:hAnsi="Arial" w:cs="Arial"/>
                <w:sz w:val="16"/>
                <w:szCs w:val="16"/>
              </w:rPr>
              <w:t>The new process</w:t>
            </w:r>
            <w:r w:rsidR="00F75F0A">
              <w:rPr>
                <w:rFonts w:ascii="Arial" w:hAnsi="Arial" w:cs="Arial"/>
                <w:sz w:val="16"/>
                <w:szCs w:val="16"/>
              </w:rPr>
              <w:t xml:space="preserve"> could be adopted by sites with similar set-up and processes on their automated </w:t>
            </w:r>
            <w:r>
              <w:rPr>
                <w:rFonts w:ascii="Arial" w:hAnsi="Arial" w:cs="Arial"/>
                <w:sz w:val="16"/>
                <w:szCs w:val="16"/>
              </w:rPr>
              <w:t>b</w:t>
            </w:r>
            <w:r w:rsidR="00F75F0A">
              <w:rPr>
                <w:rFonts w:ascii="Arial" w:hAnsi="Arial" w:cs="Arial"/>
                <w:sz w:val="16"/>
                <w:szCs w:val="16"/>
              </w:rPr>
              <w:t xml:space="preserve">agging </w:t>
            </w:r>
            <w:r>
              <w:rPr>
                <w:rFonts w:ascii="Arial" w:hAnsi="Arial" w:cs="Arial"/>
                <w:sz w:val="16"/>
                <w:szCs w:val="16"/>
              </w:rPr>
              <w:t>p</w:t>
            </w:r>
            <w:r w:rsidR="00F75F0A">
              <w:rPr>
                <w:rFonts w:ascii="Arial" w:hAnsi="Arial" w:cs="Arial"/>
                <w:sz w:val="16"/>
                <w:szCs w:val="16"/>
              </w:rPr>
              <w:t>lants</w:t>
            </w:r>
            <w:r>
              <w:rPr>
                <w:rFonts w:ascii="Arial" w:hAnsi="Arial" w:cs="Arial"/>
                <w:sz w:val="16"/>
                <w:szCs w:val="16"/>
              </w:rPr>
              <w:t>, when</w:t>
            </w:r>
            <w:r w:rsidR="00F75F0A">
              <w:rPr>
                <w:rFonts w:ascii="Arial" w:hAnsi="Arial" w:cs="Arial"/>
                <w:sz w:val="16"/>
                <w:szCs w:val="16"/>
              </w:rPr>
              <w:t xml:space="preserve"> they are faced with a </w:t>
            </w:r>
            <w:r>
              <w:rPr>
                <w:rFonts w:ascii="Arial" w:hAnsi="Arial" w:cs="Arial"/>
                <w:sz w:val="16"/>
                <w:szCs w:val="16"/>
              </w:rPr>
              <w:t>comparable</w:t>
            </w:r>
            <w:r w:rsidR="00F75F0A">
              <w:rPr>
                <w:rFonts w:ascii="Arial" w:hAnsi="Arial" w:cs="Arial"/>
                <w:sz w:val="16"/>
                <w:szCs w:val="16"/>
              </w:rPr>
              <w:t xml:space="preserve"> problem.</w:t>
            </w:r>
          </w:p>
          <w:p w:rsidR="00F75F0A" w:rsidP="00F75F0A" w:rsidRDefault="00F75F0A" w14:paraId="0FE4C4D2" w14:textId="77777777">
            <w:pPr>
              <w:spacing w:line="276" w:lineRule="auto"/>
              <w:rPr>
                <w:rFonts w:ascii="Arial" w:hAnsi="Arial" w:cs="Arial"/>
                <w:sz w:val="16"/>
                <w:szCs w:val="16"/>
              </w:rPr>
            </w:pPr>
          </w:p>
          <w:p w:rsidRPr="00794325" w:rsidR="00F75F0A" w:rsidP="00F75F0A" w:rsidRDefault="005473B9" w14:paraId="581E4136" w14:textId="6471C4C6">
            <w:pPr>
              <w:spacing w:line="276" w:lineRule="auto"/>
              <w:rPr>
                <w:rFonts w:ascii="Arial" w:hAnsi="Arial" w:cs="Arial"/>
                <w:b/>
                <w:bCs/>
                <w:sz w:val="16"/>
                <w:szCs w:val="16"/>
              </w:rPr>
            </w:pPr>
            <w:r>
              <w:rPr>
                <w:rFonts w:ascii="Arial" w:hAnsi="Arial" w:cs="Arial"/>
                <w:sz w:val="16"/>
                <w:szCs w:val="16"/>
              </w:rPr>
              <w:t>By submitting this entry, it is</w:t>
            </w:r>
            <w:r w:rsidR="00F75F0A">
              <w:rPr>
                <w:rFonts w:ascii="Arial" w:hAnsi="Arial" w:cs="Arial"/>
                <w:sz w:val="16"/>
                <w:szCs w:val="16"/>
              </w:rPr>
              <w:t xml:space="preserve"> hop</w:t>
            </w:r>
            <w:r>
              <w:rPr>
                <w:rFonts w:ascii="Arial" w:hAnsi="Arial" w:cs="Arial"/>
                <w:sz w:val="16"/>
                <w:szCs w:val="16"/>
              </w:rPr>
              <w:t>ed</w:t>
            </w:r>
            <w:r w:rsidR="00F75F0A">
              <w:rPr>
                <w:rFonts w:ascii="Arial" w:hAnsi="Arial" w:cs="Arial"/>
                <w:sz w:val="16"/>
                <w:szCs w:val="16"/>
              </w:rPr>
              <w:t xml:space="preserve"> that the process improvements in this application </w:t>
            </w:r>
            <w:r>
              <w:rPr>
                <w:rFonts w:ascii="Arial" w:hAnsi="Arial" w:cs="Arial"/>
                <w:sz w:val="16"/>
                <w:szCs w:val="16"/>
              </w:rPr>
              <w:t>will</w:t>
            </w:r>
            <w:r w:rsidR="00F75F0A">
              <w:rPr>
                <w:rFonts w:ascii="Arial" w:hAnsi="Arial" w:cs="Arial"/>
                <w:sz w:val="16"/>
                <w:szCs w:val="16"/>
              </w:rPr>
              <w:t xml:space="preserve"> be shared across the MPA membership and wider industry sectors for the sharing of best practice.</w:t>
            </w:r>
          </w:p>
        </w:tc>
      </w:tr>
    </w:tbl>
    <w:p w:rsidR="667EEC4F" w:rsidRDefault="667EEC4F" w14:paraId="328856FB" w14:textId="73B45ACC"/>
    <w:p w:rsidR="00D84BD1" w:rsidRDefault="00D84BD1" w14:paraId="2606AF77" w14:textId="77777777"/>
    <w:p w:rsidR="00DA5166" w:rsidP="667EEC4F" w:rsidRDefault="00DA5166" w14:paraId="0465862A" w14:textId="31CBCE48">
      <w:pPr>
        <w:pStyle w:val="Normal"/>
      </w:pPr>
    </w:p>
    <w:sectPr w:rsidR="00DA5166" w:rsidSect="00DA5166">
      <w:headerReference w:type="even" r:id="rId8"/>
      <w:headerReference w:type="default" r:id="rId9"/>
      <w:footerReference w:type="even" r:id="rId10"/>
      <w:footerReference w:type="default" r:id="rId11"/>
      <w:headerReference w:type="first" r:id="rId12"/>
      <w:footerReference w:type="first" r:id="rId13"/>
      <w:pgSz w:w="11900" w:h="16840" w:orient="portrait"/>
      <w:pgMar w:top="3738"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1524D" w:rsidP="00BD2C6D" w:rsidRDefault="00B1524D" w14:paraId="3BE65507" w14:textId="77777777">
      <w:r>
        <w:separator/>
      </w:r>
    </w:p>
  </w:endnote>
  <w:endnote w:type="continuationSeparator" w:id="0">
    <w:p w:rsidR="00B1524D" w:rsidP="00BD2C6D" w:rsidRDefault="00B1524D" w14:paraId="7C6D68B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23BE" w:rsidP="00D84BD1" w:rsidRDefault="001123BE" w14:paraId="3D638376"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1123BE" w:rsidP="001123BE" w:rsidRDefault="001123BE" w14:paraId="2DB725E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794325" w:rsidR="001123BE" w:rsidP="001123BE" w:rsidRDefault="001123BE" w14:paraId="5EE467E9" w14:textId="77777777">
    <w:pPr>
      <w:pStyle w:val="Footer"/>
      <w:framePr w:wrap="none" w:hAnchor="page" w:vAnchor="text" w:x="10623" w:y="624"/>
      <w:rPr>
        <w:rStyle w:val="PageNumber"/>
        <w:rFonts w:ascii="Arial" w:hAnsi="Arial" w:cs="Arial"/>
        <w:b/>
        <w:bCs/>
        <w:color w:val="FFFFFF"/>
        <w:sz w:val="16"/>
        <w:szCs w:val="16"/>
      </w:rPr>
    </w:pPr>
    <w:r w:rsidRPr="00794325">
      <w:rPr>
        <w:rStyle w:val="PageNumber"/>
        <w:rFonts w:ascii="Arial" w:hAnsi="Arial" w:cs="Arial"/>
        <w:b/>
        <w:bCs/>
        <w:color w:val="FFFFFF"/>
        <w:sz w:val="16"/>
        <w:szCs w:val="16"/>
      </w:rPr>
      <w:fldChar w:fldCharType="begin"/>
    </w:r>
    <w:r w:rsidRPr="00794325">
      <w:rPr>
        <w:rStyle w:val="PageNumber"/>
        <w:rFonts w:ascii="Arial" w:hAnsi="Arial" w:cs="Arial"/>
        <w:b/>
        <w:bCs/>
        <w:color w:val="FFFFFF"/>
        <w:sz w:val="16"/>
        <w:szCs w:val="16"/>
      </w:rPr>
      <w:instrText xml:space="preserve"> PAGE </w:instrText>
    </w:r>
    <w:r w:rsidRPr="00794325">
      <w:rPr>
        <w:rStyle w:val="PageNumber"/>
        <w:rFonts w:ascii="Arial" w:hAnsi="Arial" w:cs="Arial"/>
        <w:b/>
        <w:bCs/>
        <w:color w:val="FFFFFF"/>
        <w:sz w:val="16"/>
        <w:szCs w:val="16"/>
      </w:rPr>
      <w:fldChar w:fldCharType="separate"/>
    </w:r>
    <w:r w:rsidRPr="00794325">
      <w:rPr>
        <w:rStyle w:val="PageNumber"/>
        <w:rFonts w:ascii="Arial" w:hAnsi="Arial" w:cs="Arial"/>
        <w:b/>
        <w:bCs/>
        <w:noProof/>
        <w:color w:val="FFFFFF"/>
        <w:sz w:val="16"/>
        <w:szCs w:val="16"/>
      </w:rPr>
      <w:t>1</w:t>
    </w:r>
    <w:r w:rsidRPr="00794325">
      <w:rPr>
        <w:rStyle w:val="PageNumber"/>
        <w:rFonts w:ascii="Arial" w:hAnsi="Arial" w:cs="Arial"/>
        <w:b/>
        <w:bCs/>
        <w:color w:val="FFFFFF"/>
        <w:sz w:val="16"/>
        <w:szCs w:val="16"/>
      </w:rPr>
      <w:fldChar w:fldCharType="end"/>
    </w:r>
  </w:p>
  <w:p w:rsidR="00BD2C6D" w:rsidP="001123BE" w:rsidRDefault="0057388D" w14:paraId="7B7342F6" w14:textId="1FAAD740">
    <w:pPr>
      <w:pStyle w:val="Footer"/>
      <w:ind w:left="-1134" w:right="360"/>
    </w:pPr>
    <w:r>
      <w:rPr>
        <w:noProof/>
      </w:rPr>
      <w:drawing>
        <wp:inline distT="0" distB="0" distL="0" distR="0" wp14:anchorId="7C2B2526" wp14:editId="0C61D165">
          <wp:extent cx="7715250" cy="82867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0" cy="8286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0A73" w:rsidRDefault="00440A73" w14:paraId="26E086A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1524D" w:rsidP="00BD2C6D" w:rsidRDefault="00B1524D" w14:paraId="0C5E1008" w14:textId="77777777">
      <w:r>
        <w:separator/>
      </w:r>
    </w:p>
  </w:footnote>
  <w:footnote w:type="continuationSeparator" w:id="0">
    <w:p w:rsidR="00B1524D" w:rsidP="00BD2C6D" w:rsidRDefault="00B1524D" w14:paraId="169AA36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2C6D" w:rsidRDefault="00BD2C6D" w14:paraId="597D67F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D2C6D" w:rsidP="00BD2C6D" w:rsidRDefault="0057388D" w14:paraId="6C8467E2" w14:textId="6154ACA1">
    <w:pPr>
      <w:pStyle w:val="Header"/>
      <w:ind w:left="-1134"/>
    </w:pPr>
    <w:r>
      <w:rPr>
        <w:noProof/>
      </w:rPr>
      <w:drawing>
        <wp:inline distT="0" distB="0" distL="0" distR="0" wp14:anchorId="6CC27C65" wp14:editId="22884891">
          <wp:extent cx="7534275" cy="21145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2114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2C6D" w:rsidRDefault="00BD2C6D" w14:paraId="265AECF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
    <w:nsid w:val="3f5278e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d3d8af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CDB6105"/>
    <w:multiLevelType w:val="hybridMultilevel"/>
    <w:tmpl w:val="9FB216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A635A9"/>
    <w:multiLevelType w:val="hybridMultilevel"/>
    <w:tmpl w:val="A35A56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7352298"/>
    <w:multiLevelType w:val="hybridMultilevel"/>
    <w:tmpl w:val="E1B208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774E4317"/>
    <w:multiLevelType w:val="hybridMultilevel"/>
    <w:tmpl w:val="285830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6">
    <w:abstractNumId w:val="5"/>
  </w:num>
  <w:num w:numId="5">
    <w:abstractNumId w:val="4"/>
  </w:num>
  <w:num w:numId="1" w16cid:durableId="2072267660">
    <w:abstractNumId w:val="0"/>
  </w:num>
  <w:num w:numId="2" w16cid:durableId="1847354587">
    <w:abstractNumId w:val="3"/>
  </w:num>
  <w:num w:numId="3" w16cid:durableId="1567956364">
    <w:abstractNumId w:val="2"/>
  </w:num>
  <w:num w:numId="4" w16cid:durableId="713507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val="false"/>
  <w:documentProtection w:edit="trackedChange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6D"/>
    <w:rsid w:val="00001873"/>
    <w:rsid w:val="000123A4"/>
    <w:rsid w:val="00014CA3"/>
    <w:rsid w:val="00037351"/>
    <w:rsid w:val="00046466"/>
    <w:rsid w:val="00052F44"/>
    <w:rsid w:val="0006711C"/>
    <w:rsid w:val="0008397A"/>
    <w:rsid w:val="00087A69"/>
    <w:rsid w:val="000945DE"/>
    <w:rsid w:val="000C05B4"/>
    <w:rsid w:val="000C384D"/>
    <w:rsid w:val="000C6E9F"/>
    <w:rsid w:val="000F4C11"/>
    <w:rsid w:val="00106C7F"/>
    <w:rsid w:val="001123BE"/>
    <w:rsid w:val="00120422"/>
    <w:rsid w:val="0013522D"/>
    <w:rsid w:val="00137B22"/>
    <w:rsid w:val="00153788"/>
    <w:rsid w:val="00161078"/>
    <w:rsid w:val="001733DA"/>
    <w:rsid w:val="00173E4B"/>
    <w:rsid w:val="001B7D0A"/>
    <w:rsid w:val="001E065E"/>
    <w:rsid w:val="001F0DAA"/>
    <w:rsid w:val="00211212"/>
    <w:rsid w:val="00225E47"/>
    <w:rsid w:val="00231A48"/>
    <w:rsid w:val="00247676"/>
    <w:rsid w:val="00263FD5"/>
    <w:rsid w:val="002665FF"/>
    <w:rsid w:val="002E7B1A"/>
    <w:rsid w:val="002F603A"/>
    <w:rsid w:val="0033434E"/>
    <w:rsid w:val="0034661C"/>
    <w:rsid w:val="003E0BE5"/>
    <w:rsid w:val="0040241D"/>
    <w:rsid w:val="00440A73"/>
    <w:rsid w:val="00450AA0"/>
    <w:rsid w:val="00453AF5"/>
    <w:rsid w:val="00456D6F"/>
    <w:rsid w:val="0046370A"/>
    <w:rsid w:val="004726EE"/>
    <w:rsid w:val="004A3AC1"/>
    <w:rsid w:val="004B1EF0"/>
    <w:rsid w:val="004C274D"/>
    <w:rsid w:val="004C4E49"/>
    <w:rsid w:val="005069C8"/>
    <w:rsid w:val="00525F96"/>
    <w:rsid w:val="00532B80"/>
    <w:rsid w:val="005473B9"/>
    <w:rsid w:val="0057388D"/>
    <w:rsid w:val="00587E90"/>
    <w:rsid w:val="005C4564"/>
    <w:rsid w:val="005D43ED"/>
    <w:rsid w:val="005F1089"/>
    <w:rsid w:val="006015C5"/>
    <w:rsid w:val="00621C9C"/>
    <w:rsid w:val="00661026"/>
    <w:rsid w:val="00663D3B"/>
    <w:rsid w:val="006B099B"/>
    <w:rsid w:val="006C1BFC"/>
    <w:rsid w:val="00735C08"/>
    <w:rsid w:val="007457A5"/>
    <w:rsid w:val="0074631E"/>
    <w:rsid w:val="0075017A"/>
    <w:rsid w:val="007539A1"/>
    <w:rsid w:val="00755BD5"/>
    <w:rsid w:val="007601B4"/>
    <w:rsid w:val="0077769B"/>
    <w:rsid w:val="00781D56"/>
    <w:rsid w:val="00794325"/>
    <w:rsid w:val="007B5569"/>
    <w:rsid w:val="00811DB2"/>
    <w:rsid w:val="00836AF0"/>
    <w:rsid w:val="00852C3E"/>
    <w:rsid w:val="008927F3"/>
    <w:rsid w:val="00893437"/>
    <w:rsid w:val="008C36FF"/>
    <w:rsid w:val="008E7B5B"/>
    <w:rsid w:val="008F0D57"/>
    <w:rsid w:val="0097637D"/>
    <w:rsid w:val="0099288E"/>
    <w:rsid w:val="009D4E81"/>
    <w:rsid w:val="00A07CF8"/>
    <w:rsid w:val="00A43161"/>
    <w:rsid w:val="00A61B35"/>
    <w:rsid w:val="00A8009C"/>
    <w:rsid w:val="00A86E40"/>
    <w:rsid w:val="00A964E4"/>
    <w:rsid w:val="00AA0F69"/>
    <w:rsid w:val="00AB5C01"/>
    <w:rsid w:val="00AD4175"/>
    <w:rsid w:val="00AD42C8"/>
    <w:rsid w:val="00AD7F8C"/>
    <w:rsid w:val="00AF3055"/>
    <w:rsid w:val="00B1524D"/>
    <w:rsid w:val="00B17289"/>
    <w:rsid w:val="00B45701"/>
    <w:rsid w:val="00B869AF"/>
    <w:rsid w:val="00B97B33"/>
    <w:rsid w:val="00BD2C6D"/>
    <w:rsid w:val="00C30BFF"/>
    <w:rsid w:val="00C367D9"/>
    <w:rsid w:val="00C4469C"/>
    <w:rsid w:val="00C529ED"/>
    <w:rsid w:val="00C677E9"/>
    <w:rsid w:val="00C976D6"/>
    <w:rsid w:val="00CA49DE"/>
    <w:rsid w:val="00CA5C18"/>
    <w:rsid w:val="00D134B5"/>
    <w:rsid w:val="00D41ED2"/>
    <w:rsid w:val="00D53742"/>
    <w:rsid w:val="00D77B43"/>
    <w:rsid w:val="00D84BD1"/>
    <w:rsid w:val="00DA5166"/>
    <w:rsid w:val="00DE4640"/>
    <w:rsid w:val="00E011CE"/>
    <w:rsid w:val="00E15772"/>
    <w:rsid w:val="00E56095"/>
    <w:rsid w:val="00E72284"/>
    <w:rsid w:val="00F15AD2"/>
    <w:rsid w:val="00F243E2"/>
    <w:rsid w:val="00F4083F"/>
    <w:rsid w:val="00F75F0A"/>
    <w:rsid w:val="1CC0EB7F"/>
    <w:rsid w:val="22E31AB2"/>
    <w:rsid w:val="2EB5BA28"/>
    <w:rsid w:val="41C1EC58"/>
    <w:rsid w:val="5F8A5F85"/>
    <w:rsid w:val="667EE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789D6"/>
  <w15:chartTrackingRefBased/>
  <w15:docId w15:val="{2C04000B-3C93-4108-8D49-6AE66EC1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2C6D"/>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D2C6D"/>
    <w:pPr>
      <w:tabs>
        <w:tab w:val="center" w:pos="4513"/>
        <w:tab w:val="right" w:pos="9026"/>
      </w:tabs>
    </w:pPr>
  </w:style>
  <w:style w:type="character" w:styleId="HeaderChar" w:customStyle="1">
    <w:name w:val="Header Char"/>
    <w:basedOn w:val="DefaultParagraphFont"/>
    <w:link w:val="Header"/>
    <w:uiPriority w:val="99"/>
    <w:rsid w:val="00BD2C6D"/>
  </w:style>
  <w:style w:type="paragraph" w:styleId="Footer">
    <w:name w:val="footer"/>
    <w:basedOn w:val="Normal"/>
    <w:link w:val="FooterChar"/>
    <w:uiPriority w:val="99"/>
    <w:unhideWhenUsed/>
    <w:rsid w:val="00BD2C6D"/>
    <w:pPr>
      <w:tabs>
        <w:tab w:val="center" w:pos="4513"/>
        <w:tab w:val="right" w:pos="9026"/>
      </w:tabs>
    </w:pPr>
  </w:style>
  <w:style w:type="character" w:styleId="FooterChar" w:customStyle="1">
    <w:name w:val="Footer Char"/>
    <w:basedOn w:val="DefaultParagraphFont"/>
    <w:link w:val="Footer"/>
    <w:uiPriority w:val="99"/>
    <w:rsid w:val="00BD2C6D"/>
  </w:style>
  <w:style w:type="table" w:styleId="TableGrid">
    <w:name w:val="Table Grid"/>
    <w:basedOn w:val="TableNormal"/>
    <w:uiPriority w:val="39"/>
    <w:rsid w:val="00BD2C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sicParagraph" w:customStyle="1">
    <w:name w:val="[Basic Paragraph]"/>
    <w:basedOn w:val="Normal"/>
    <w:uiPriority w:val="99"/>
    <w:rsid w:val="00BD2C6D"/>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BD2C6D"/>
    <w:pPr>
      <w:ind w:left="720"/>
      <w:contextualSpacing/>
    </w:pPr>
  </w:style>
  <w:style w:type="character" w:styleId="PageNumber">
    <w:name w:val="page number"/>
    <w:basedOn w:val="DefaultParagraphFont"/>
    <w:uiPriority w:val="99"/>
    <w:semiHidden/>
    <w:unhideWhenUsed/>
    <w:rsid w:val="001123BE"/>
  </w:style>
  <w:style w:type="paragraph" w:styleId="BalloonText">
    <w:name w:val="Balloon Text"/>
    <w:basedOn w:val="Normal"/>
    <w:link w:val="BalloonTextChar"/>
    <w:uiPriority w:val="99"/>
    <w:semiHidden/>
    <w:unhideWhenUsed/>
    <w:rsid w:val="00A964E4"/>
    <w:rPr>
      <w:rFonts w:ascii="Segoe UI" w:hAnsi="Segoe UI" w:cs="Segoe UI"/>
      <w:sz w:val="18"/>
      <w:szCs w:val="18"/>
    </w:rPr>
  </w:style>
  <w:style w:type="character" w:styleId="BalloonTextChar" w:customStyle="1">
    <w:name w:val="Balloon Text Char"/>
    <w:link w:val="BalloonText"/>
    <w:uiPriority w:val="99"/>
    <w:semiHidden/>
    <w:rsid w:val="00A964E4"/>
    <w:rPr>
      <w:rFonts w:ascii="Segoe UI" w:hAnsi="Segoe UI" w:cs="Segoe UI"/>
      <w:sz w:val="18"/>
      <w:szCs w:val="18"/>
      <w:lang w:eastAsia="en-US"/>
    </w:rPr>
  </w:style>
  <w:style w:type="paragraph" w:styleId="Revision">
    <w:name w:val="Revision"/>
    <w:hidden/>
    <w:uiPriority w:val="99"/>
    <w:semiHidden/>
    <w:rsid w:val="0097637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7DFC-30AA-4316-844A-0E3BF77451B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Leigh Prowse</dc:creator>
  <keywords/>
  <dc:description/>
  <lastModifiedBy>David Yelland</lastModifiedBy>
  <revision>10</revision>
  <dcterms:created xsi:type="dcterms:W3CDTF">2024-11-20T12:31:00.0000000Z</dcterms:created>
  <dcterms:modified xsi:type="dcterms:W3CDTF">2025-06-26T16:39:18.0872164Z</dcterms:modified>
  <category/>
</coreProperties>
</file>