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7C0CAED0" w14:textId="77777777" w:rsidTr="00794325">
        <w:trPr>
          <w:trHeight w:val="698"/>
        </w:trPr>
        <w:tc>
          <w:tcPr>
            <w:tcW w:w="9622" w:type="dxa"/>
            <w:gridSpan w:val="2"/>
            <w:shd w:val="clear" w:color="auto" w:fill="B4C6E7"/>
            <w:vAlign w:val="center"/>
          </w:tcPr>
          <w:p w14:paraId="48B8FE9D" w14:textId="5FA250D6"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4"/>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B65884">
              <w:rPr>
                <w:rFonts w:ascii="Arial" w:hAnsi="Arial" w:cs="Arial"/>
                <w:b/>
                <w:bCs/>
                <w:sz w:val="16"/>
                <w:szCs w:val="16"/>
              </w:rPr>
              <w:t>X</w:t>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Pr="00794325">
              <w:rPr>
                <w:rFonts w:ascii="Arial" w:hAnsi="Arial" w:cs="Arial"/>
                <w:b/>
                <w:bCs/>
                <w:sz w:val="16"/>
                <w:szCs w:val="16"/>
              </w:rPr>
              <w:fldChar w:fldCharType="begin">
                <w:ffData>
                  <w:name w:val="Check10"/>
                  <w:enabled/>
                  <w:calcOnExit w:val="0"/>
                  <w:checkBox>
                    <w:sizeAuto/>
                    <w:default w:val="0"/>
                  </w:checkBox>
                </w:ffData>
              </w:fldChar>
            </w:r>
            <w:bookmarkStart w:id="1" w:name="Check10"/>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p>
        </w:tc>
      </w:tr>
      <w:tr w:rsidR="0006711C" w:rsidRPr="00794325" w14:paraId="0D04B379" w14:textId="77777777" w:rsidTr="00794325">
        <w:trPr>
          <w:trHeight w:val="698"/>
        </w:trPr>
        <w:tc>
          <w:tcPr>
            <w:tcW w:w="4811" w:type="dxa"/>
            <w:shd w:val="clear" w:color="auto" w:fill="B4C6E7"/>
            <w:vAlign w:val="center"/>
          </w:tcPr>
          <w:p w14:paraId="0D9B6357"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1D3ECB29" w14:textId="0A3C8B2A" w:rsidR="0006711C" w:rsidRPr="00794325" w:rsidRDefault="00B65884" w:rsidP="00794325">
            <w:pPr>
              <w:spacing w:line="276" w:lineRule="auto"/>
              <w:rPr>
                <w:rFonts w:ascii="Arial" w:hAnsi="Arial" w:cs="Arial"/>
                <w:sz w:val="16"/>
                <w:szCs w:val="16"/>
              </w:rPr>
            </w:pPr>
            <w:r>
              <w:rPr>
                <w:rFonts w:ascii="Arial" w:hAnsi="Arial" w:cs="Arial"/>
                <w:sz w:val="16"/>
                <w:szCs w:val="16"/>
              </w:rPr>
              <w:t>22144</w:t>
            </w:r>
          </w:p>
        </w:tc>
      </w:tr>
      <w:tr w:rsidR="0006711C" w:rsidRPr="00794325" w14:paraId="399CE47E" w14:textId="77777777" w:rsidTr="00794325">
        <w:trPr>
          <w:trHeight w:val="698"/>
        </w:trPr>
        <w:tc>
          <w:tcPr>
            <w:tcW w:w="4811" w:type="dxa"/>
            <w:shd w:val="clear" w:color="auto" w:fill="B4C6E7"/>
            <w:vAlign w:val="center"/>
          </w:tcPr>
          <w:p w14:paraId="0865D8B1"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4636A676" w14:textId="6B1E4CDE" w:rsidR="0006711C" w:rsidRPr="00794325" w:rsidRDefault="00B65884" w:rsidP="00794325">
            <w:pPr>
              <w:spacing w:line="276" w:lineRule="auto"/>
              <w:rPr>
                <w:rFonts w:ascii="Arial" w:hAnsi="Arial" w:cs="Arial"/>
                <w:sz w:val="16"/>
                <w:szCs w:val="16"/>
              </w:rPr>
            </w:pPr>
            <w:r>
              <w:rPr>
                <w:rFonts w:ascii="Arial" w:hAnsi="Arial" w:cs="Arial"/>
                <w:sz w:val="16"/>
                <w:szCs w:val="16"/>
              </w:rPr>
              <w:t>Safer Pedestrian Routes and Crossing</w:t>
            </w:r>
          </w:p>
        </w:tc>
      </w:tr>
      <w:tr w:rsidR="00DA5166" w:rsidRPr="00794325" w14:paraId="50037A72" w14:textId="77777777" w:rsidTr="00794325">
        <w:trPr>
          <w:trHeight w:val="698"/>
        </w:trPr>
        <w:tc>
          <w:tcPr>
            <w:tcW w:w="4811" w:type="dxa"/>
            <w:shd w:val="clear" w:color="auto" w:fill="B4C6E7"/>
            <w:vAlign w:val="center"/>
          </w:tcPr>
          <w:p w14:paraId="52F697A1"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5923DDDE" w14:textId="4F04DB50" w:rsidR="00DA5166" w:rsidRPr="00794325" w:rsidRDefault="005D0D1C" w:rsidP="00794325">
            <w:pPr>
              <w:spacing w:line="276" w:lineRule="auto"/>
              <w:rPr>
                <w:rFonts w:ascii="Arial" w:hAnsi="Arial" w:cs="Arial"/>
                <w:sz w:val="16"/>
                <w:szCs w:val="16"/>
              </w:rPr>
            </w:pPr>
            <w:r>
              <w:rPr>
                <w:rFonts w:ascii="Arial" w:hAnsi="Arial" w:cs="Arial"/>
                <w:sz w:val="16"/>
                <w:szCs w:val="16"/>
              </w:rPr>
              <w:t>Breedon Trading Ltd</w:t>
            </w:r>
          </w:p>
        </w:tc>
      </w:tr>
      <w:tr w:rsidR="00DA5166" w:rsidRPr="00794325" w14:paraId="798A2C57" w14:textId="77777777" w:rsidTr="00794325">
        <w:trPr>
          <w:trHeight w:val="698"/>
        </w:trPr>
        <w:tc>
          <w:tcPr>
            <w:tcW w:w="4811" w:type="dxa"/>
            <w:shd w:val="clear" w:color="auto" w:fill="B4C6E7"/>
            <w:vAlign w:val="center"/>
          </w:tcPr>
          <w:p w14:paraId="307D375D"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4EC1BD5B" w14:textId="2D69B253" w:rsidR="00DA5166" w:rsidRPr="00794325" w:rsidRDefault="00743D0B" w:rsidP="00794325">
            <w:pPr>
              <w:spacing w:line="276" w:lineRule="auto"/>
              <w:rPr>
                <w:rFonts w:ascii="Arial" w:hAnsi="Arial" w:cs="Arial"/>
                <w:sz w:val="16"/>
                <w:szCs w:val="16"/>
              </w:rPr>
            </w:pPr>
            <w:r>
              <w:rPr>
                <w:rFonts w:ascii="Arial" w:hAnsi="Arial" w:cs="Arial"/>
                <w:sz w:val="16"/>
                <w:szCs w:val="16"/>
              </w:rPr>
              <w:t>Ethiebeaton Quarry</w:t>
            </w:r>
          </w:p>
        </w:tc>
      </w:tr>
      <w:tr w:rsidR="00211212" w:rsidRPr="00794325" w14:paraId="43B09A88" w14:textId="77777777" w:rsidTr="00794325">
        <w:trPr>
          <w:trHeight w:val="698"/>
        </w:trPr>
        <w:tc>
          <w:tcPr>
            <w:tcW w:w="4811" w:type="dxa"/>
            <w:shd w:val="clear" w:color="auto" w:fill="B4C6E7"/>
            <w:vAlign w:val="center"/>
          </w:tcPr>
          <w:p w14:paraId="44D3EF1B"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2"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URL for video)</w:t>
            </w:r>
          </w:p>
        </w:tc>
        <w:tc>
          <w:tcPr>
            <w:tcW w:w="4811" w:type="dxa"/>
            <w:shd w:val="clear" w:color="auto" w:fill="FFFFFF"/>
            <w:vAlign w:val="center"/>
          </w:tcPr>
          <w:p w14:paraId="1188AF0F" w14:textId="13E43420" w:rsidR="00211212" w:rsidRPr="00794325" w:rsidRDefault="00DC4200" w:rsidP="00794325">
            <w:pPr>
              <w:spacing w:line="276" w:lineRule="auto"/>
              <w:rPr>
                <w:rFonts w:ascii="Arial" w:hAnsi="Arial" w:cs="Arial"/>
                <w:sz w:val="16"/>
                <w:szCs w:val="16"/>
              </w:rPr>
            </w:pPr>
            <w:r>
              <w:rPr>
                <w:rFonts w:ascii="Arial" w:hAnsi="Arial" w:cs="Arial"/>
                <w:sz w:val="16"/>
                <w:szCs w:val="16"/>
              </w:rPr>
              <w:t>No</w:t>
            </w:r>
          </w:p>
        </w:tc>
      </w:tr>
      <w:tr w:rsidR="00211212" w:rsidRPr="00794325" w14:paraId="1A9228FE" w14:textId="77777777" w:rsidTr="00794325">
        <w:trPr>
          <w:trHeight w:val="698"/>
        </w:trPr>
        <w:tc>
          <w:tcPr>
            <w:tcW w:w="4811" w:type="dxa"/>
            <w:shd w:val="clear" w:color="auto" w:fill="B4C6E7"/>
            <w:vAlign w:val="center"/>
          </w:tcPr>
          <w:p w14:paraId="69252334"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3"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(if yes, please include description)</w:t>
            </w:r>
          </w:p>
        </w:tc>
        <w:tc>
          <w:tcPr>
            <w:tcW w:w="4811" w:type="dxa"/>
            <w:shd w:val="clear" w:color="auto" w:fill="FFFFFF"/>
            <w:vAlign w:val="center"/>
          </w:tcPr>
          <w:p w14:paraId="50C46CE3" w14:textId="4B050621" w:rsidR="00211212" w:rsidRPr="00794325" w:rsidRDefault="00DC4200" w:rsidP="00794325">
            <w:pPr>
              <w:spacing w:line="276" w:lineRule="auto"/>
              <w:rPr>
                <w:rFonts w:ascii="Arial" w:hAnsi="Arial" w:cs="Arial"/>
                <w:sz w:val="16"/>
                <w:szCs w:val="16"/>
              </w:rPr>
            </w:pPr>
            <w:r>
              <w:rPr>
                <w:rFonts w:ascii="Arial" w:hAnsi="Arial" w:cs="Arial"/>
                <w:sz w:val="16"/>
                <w:szCs w:val="16"/>
              </w:rPr>
              <w:t>1 Pdf document</w:t>
            </w:r>
          </w:p>
        </w:tc>
      </w:tr>
      <w:tr w:rsidR="00211212" w:rsidRPr="00794325" w14:paraId="2411DCB0" w14:textId="77777777" w:rsidTr="00794325">
        <w:trPr>
          <w:trHeight w:val="698"/>
        </w:trPr>
        <w:tc>
          <w:tcPr>
            <w:tcW w:w="9622" w:type="dxa"/>
            <w:gridSpan w:val="2"/>
            <w:shd w:val="clear" w:color="auto" w:fill="B4C6E7"/>
            <w:vAlign w:val="center"/>
          </w:tcPr>
          <w:p w14:paraId="743B5AA8" w14:textId="74A55944"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Pr="00794325">
              <w:rPr>
                <w:rFonts w:ascii="Arial" w:hAnsi="Arial" w:cs="Arial"/>
                <w:b/>
                <w:bCs/>
                <w:sz w:val="16"/>
                <w:szCs w:val="16"/>
              </w:rPr>
              <w:fldChar w:fldCharType="begin">
                <w:ffData>
                  <w:name w:val="Check3"/>
                  <w:enabled/>
                  <w:calcOnExit w:val="0"/>
                  <w:checkBox>
                    <w:sizeAuto/>
                    <w:default w:val="0"/>
                  </w:checkBox>
                </w:ffData>
              </w:fldChar>
            </w:r>
            <w:bookmarkStart w:id="4" w:name="Check3"/>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2 </w:t>
            </w:r>
            <w:r w:rsidR="00C871FE">
              <w:rPr>
                <w:rFonts w:ascii="Arial" w:hAnsi="Arial" w:cs="Arial"/>
                <w:b/>
                <w:bCs/>
                <w:sz w:val="16"/>
                <w:szCs w:val="16"/>
              </w:rPr>
              <w:t>X</w:t>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Box>
                </w:ffData>
              </w:fldChar>
            </w:r>
            <w:bookmarkStart w:id="5" w:name="Check5"/>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6"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6"/>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bookmarkStart w:id="7" w:name="Check7"/>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7"/>
            <w:r w:rsidRPr="00794325">
              <w:rPr>
                <w:rFonts w:ascii="Arial" w:hAnsi="Arial" w:cs="Arial"/>
                <w:b/>
                <w:bCs/>
                <w:sz w:val="16"/>
                <w:szCs w:val="16"/>
              </w:rPr>
              <w:t xml:space="preserve">  6 </w:t>
            </w:r>
            <w:r w:rsidR="00C871FE">
              <w:rPr>
                <w:rFonts w:ascii="Arial" w:hAnsi="Arial" w:cs="Arial"/>
                <w:b/>
                <w:bCs/>
                <w:sz w:val="16"/>
                <w:szCs w:val="16"/>
              </w:rPr>
              <w:t>X</w:t>
            </w:r>
          </w:p>
        </w:tc>
      </w:tr>
      <w:tr w:rsidR="00440A73" w:rsidRPr="00794325" w14:paraId="6E18EE92" w14:textId="77777777" w:rsidTr="00794325">
        <w:trPr>
          <w:trHeight w:val="698"/>
        </w:trPr>
        <w:tc>
          <w:tcPr>
            <w:tcW w:w="9622" w:type="dxa"/>
            <w:gridSpan w:val="2"/>
            <w:tcBorders>
              <w:bottom w:val="single" w:sz="4" w:space="0" w:color="auto"/>
            </w:tcBorders>
            <w:shd w:val="clear" w:color="auto" w:fill="B4C6E7"/>
            <w:vAlign w:val="center"/>
          </w:tcPr>
          <w:p w14:paraId="5C4C16F0"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BACKGROUND</w:t>
            </w:r>
          </w:p>
        </w:tc>
      </w:tr>
      <w:tr w:rsidR="00440A73" w:rsidRPr="00794325" w14:paraId="0B2C686B" w14:textId="77777777" w:rsidTr="00794325">
        <w:trPr>
          <w:trHeight w:val="698"/>
        </w:trPr>
        <w:tc>
          <w:tcPr>
            <w:tcW w:w="9622" w:type="dxa"/>
            <w:gridSpan w:val="2"/>
            <w:shd w:val="clear" w:color="auto" w:fill="FFFFFF"/>
            <w:vAlign w:val="center"/>
          </w:tcPr>
          <w:p w14:paraId="19E47A9D" w14:textId="77777777" w:rsidR="001842D2" w:rsidRDefault="001842D2" w:rsidP="001842D2">
            <w:pPr>
              <w:spacing w:line="276" w:lineRule="auto"/>
              <w:rPr>
                <w:rFonts w:ascii="Arial" w:hAnsi="Arial" w:cs="Arial"/>
                <w:sz w:val="16"/>
                <w:szCs w:val="16"/>
              </w:rPr>
            </w:pPr>
            <w:r>
              <w:rPr>
                <w:rFonts w:ascii="Arial" w:hAnsi="Arial" w:cs="Arial"/>
                <w:sz w:val="16"/>
                <w:szCs w:val="16"/>
              </w:rPr>
              <w:t xml:space="preserve">Quarry traffic management is always a large risky task. </w:t>
            </w:r>
          </w:p>
          <w:p w14:paraId="6D40A250" w14:textId="77777777" w:rsidR="001842D2" w:rsidRDefault="001842D2" w:rsidP="001842D2">
            <w:pPr>
              <w:spacing w:line="276" w:lineRule="auto"/>
              <w:rPr>
                <w:rFonts w:ascii="Arial" w:hAnsi="Arial" w:cs="Arial"/>
                <w:sz w:val="16"/>
                <w:szCs w:val="16"/>
              </w:rPr>
            </w:pPr>
          </w:p>
          <w:p w14:paraId="639FC9A0" w14:textId="2D7DD129" w:rsidR="001842D2" w:rsidRDefault="001842D2" w:rsidP="001842D2">
            <w:pPr>
              <w:spacing w:line="276" w:lineRule="auto"/>
              <w:rPr>
                <w:rFonts w:ascii="Arial" w:hAnsi="Arial" w:cs="Arial"/>
                <w:sz w:val="16"/>
                <w:szCs w:val="16"/>
              </w:rPr>
            </w:pPr>
            <w:r>
              <w:rPr>
                <w:rFonts w:ascii="Arial" w:hAnsi="Arial" w:cs="Arial"/>
                <w:sz w:val="16"/>
                <w:szCs w:val="16"/>
              </w:rPr>
              <w:t xml:space="preserve">There is a one-way traffic management system on site for quarry mobile plant and trucks, with some temporary demarked pedestrian routes, however, it was Breedon`s objective to further mitigate this risk by installing new permanent </w:t>
            </w:r>
            <w:r w:rsidR="009257EE">
              <w:rPr>
                <w:rFonts w:ascii="Arial" w:hAnsi="Arial" w:cs="Arial"/>
                <w:sz w:val="16"/>
                <w:szCs w:val="16"/>
              </w:rPr>
              <w:t>A</w:t>
            </w:r>
            <w:r w:rsidR="00087710">
              <w:rPr>
                <w:rFonts w:ascii="Arial" w:hAnsi="Arial" w:cs="Arial"/>
                <w:sz w:val="16"/>
                <w:szCs w:val="16"/>
              </w:rPr>
              <w:t>r</w:t>
            </w:r>
            <w:r>
              <w:rPr>
                <w:rFonts w:ascii="Arial" w:hAnsi="Arial" w:cs="Arial"/>
                <w:sz w:val="16"/>
                <w:szCs w:val="16"/>
              </w:rPr>
              <w:t>mco barriers for the pedestrian routes and a traffic light systems for crossing points.</w:t>
            </w:r>
          </w:p>
          <w:p w14:paraId="0406F4FE" w14:textId="77777777" w:rsidR="001842D2" w:rsidRDefault="001842D2" w:rsidP="001842D2">
            <w:pPr>
              <w:spacing w:line="276" w:lineRule="auto"/>
              <w:rPr>
                <w:rFonts w:ascii="Arial" w:hAnsi="Arial" w:cs="Arial"/>
                <w:sz w:val="16"/>
                <w:szCs w:val="16"/>
              </w:rPr>
            </w:pPr>
          </w:p>
          <w:p w14:paraId="19F15D09" w14:textId="77777777" w:rsidR="001842D2" w:rsidRDefault="001842D2" w:rsidP="001842D2">
            <w:pPr>
              <w:spacing w:line="276" w:lineRule="auto"/>
              <w:rPr>
                <w:rFonts w:ascii="Arial" w:hAnsi="Arial" w:cs="Arial"/>
                <w:sz w:val="16"/>
                <w:szCs w:val="16"/>
              </w:rPr>
            </w:pPr>
            <w:r>
              <w:rPr>
                <w:rFonts w:ascii="Arial" w:hAnsi="Arial" w:cs="Arial"/>
                <w:sz w:val="16"/>
                <w:szCs w:val="16"/>
              </w:rPr>
              <w:t>A joint decision from management and the H&amp;S Team was made to upgrade pedestrian walkways and pedestrian-traffic interface.</w:t>
            </w:r>
          </w:p>
          <w:p w14:paraId="5B8AF4EA" w14:textId="77777777" w:rsidR="001842D2" w:rsidRDefault="001842D2" w:rsidP="001842D2">
            <w:pPr>
              <w:spacing w:line="276" w:lineRule="auto"/>
              <w:rPr>
                <w:rFonts w:ascii="Arial" w:hAnsi="Arial" w:cs="Arial"/>
                <w:sz w:val="16"/>
                <w:szCs w:val="16"/>
              </w:rPr>
            </w:pPr>
          </w:p>
          <w:p w14:paraId="7CE29C41" w14:textId="4ECDE8BC" w:rsidR="001842D2" w:rsidRDefault="001842D2" w:rsidP="001842D2">
            <w:pPr>
              <w:spacing w:line="276" w:lineRule="auto"/>
              <w:rPr>
                <w:rFonts w:ascii="Arial" w:hAnsi="Arial" w:cs="Arial"/>
                <w:sz w:val="16"/>
                <w:szCs w:val="16"/>
              </w:rPr>
            </w:pPr>
            <w:r>
              <w:rPr>
                <w:rFonts w:ascii="Arial" w:hAnsi="Arial" w:cs="Arial"/>
                <w:sz w:val="16"/>
                <w:szCs w:val="16"/>
              </w:rPr>
              <w:t xml:space="preserve">The new </w:t>
            </w:r>
            <w:r w:rsidR="009257EE">
              <w:rPr>
                <w:rFonts w:ascii="Arial" w:hAnsi="Arial" w:cs="Arial"/>
                <w:sz w:val="16"/>
                <w:szCs w:val="16"/>
              </w:rPr>
              <w:t>A</w:t>
            </w:r>
            <w:r w:rsidR="00FD04BE">
              <w:rPr>
                <w:rFonts w:ascii="Arial" w:hAnsi="Arial" w:cs="Arial"/>
                <w:sz w:val="16"/>
                <w:szCs w:val="16"/>
              </w:rPr>
              <w:t>r</w:t>
            </w:r>
            <w:r>
              <w:rPr>
                <w:rFonts w:ascii="Arial" w:hAnsi="Arial" w:cs="Arial"/>
                <w:sz w:val="16"/>
                <w:szCs w:val="16"/>
              </w:rPr>
              <w:t>mco barriers provide better protection for pedestrians and give them clearly marked routes to access the quarry and plant. The pedestrian crossings provide a safe route between the office/batch cabin and asphalt plant, over the quarry exit road, for operatives, maintenance personnel and tanker drivers.</w:t>
            </w:r>
          </w:p>
          <w:p w14:paraId="1C91755B" w14:textId="77777777" w:rsidR="001842D2" w:rsidRPr="000C1732" w:rsidRDefault="001842D2" w:rsidP="001842D2">
            <w:pPr>
              <w:spacing w:line="276" w:lineRule="auto"/>
              <w:rPr>
                <w:rFonts w:ascii="Arial" w:hAnsi="Arial" w:cs="Arial"/>
                <w:sz w:val="16"/>
                <w:szCs w:val="16"/>
              </w:rPr>
            </w:pPr>
          </w:p>
          <w:p w14:paraId="134FF4C2" w14:textId="77777777" w:rsidR="001842D2" w:rsidRPr="003840DF" w:rsidRDefault="001842D2" w:rsidP="001842D2">
            <w:pPr>
              <w:spacing w:line="276" w:lineRule="auto"/>
              <w:rPr>
                <w:rFonts w:ascii="Arial" w:hAnsi="Arial" w:cs="Arial"/>
                <w:sz w:val="16"/>
                <w:szCs w:val="16"/>
              </w:rPr>
            </w:pPr>
            <w:r>
              <w:rPr>
                <w:rFonts w:ascii="Arial" w:hAnsi="Arial" w:cs="Arial"/>
                <w:sz w:val="16"/>
                <w:szCs w:val="16"/>
              </w:rPr>
              <w:t>This step supports The Fatal 6 initiative by mitigating 3 of the 6 high consequence hazards.</w:t>
            </w:r>
          </w:p>
          <w:p w14:paraId="4D853AC5" w14:textId="77777777" w:rsidR="00440A73" w:rsidRPr="00794325" w:rsidRDefault="00440A73" w:rsidP="00F243E2">
            <w:pPr>
              <w:spacing w:line="276" w:lineRule="auto"/>
              <w:rPr>
                <w:rFonts w:ascii="Arial" w:hAnsi="Arial" w:cs="Arial"/>
                <w:b/>
                <w:bCs/>
                <w:color w:val="000000"/>
                <w:sz w:val="16"/>
                <w:szCs w:val="16"/>
              </w:rPr>
            </w:pPr>
          </w:p>
        </w:tc>
      </w:tr>
      <w:tr w:rsidR="00440A73" w:rsidRPr="00794325" w14:paraId="5F09BCA6" w14:textId="77777777" w:rsidTr="00794325">
        <w:trPr>
          <w:trHeight w:val="698"/>
        </w:trPr>
        <w:tc>
          <w:tcPr>
            <w:tcW w:w="9622" w:type="dxa"/>
            <w:gridSpan w:val="2"/>
            <w:tcBorders>
              <w:bottom w:val="single" w:sz="4" w:space="0" w:color="auto"/>
            </w:tcBorders>
            <w:shd w:val="clear" w:color="auto" w:fill="B4C6E7"/>
            <w:vAlign w:val="center"/>
          </w:tcPr>
          <w:p w14:paraId="41AE83F9"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440A73" w:rsidRPr="00794325" w14:paraId="26D8C854" w14:textId="77777777" w:rsidTr="00794325">
        <w:trPr>
          <w:trHeight w:val="698"/>
        </w:trPr>
        <w:tc>
          <w:tcPr>
            <w:tcW w:w="9622" w:type="dxa"/>
            <w:gridSpan w:val="2"/>
            <w:shd w:val="clear" w:color="auto" w:fill="FFFFFF"/>
            <w:vAlign w:val="center"/>
          </w:tcPr>
          <w:p w14:paraId="57613DE7" w14:textId="77777777" w:rsidR="0020222E" w:rsidRDefault="0020222E" w:rsidP="0020222E">
            <w:pPr>
              <w:spacing w:line="276" w:lineRule="auto"/>
              <w:rPr>
                <w:rFonts w:ascii="Arial" w:hAnsi="Arial" w:cs="Arial"/>
                <w:sz w:val="16"/>
                <w:szCs w:val="16"/>
              </w:rPr>
            </w:pPr>
            <w:r>
              <w:rPr>
                <w:rFonts w:ascii="Arial" w:hAnsi="Arial" w:cs="Arial"/>
                <w:sz w:val="16"/>
                <w:szCs w:val="16"/>
              </w:rPr>
              <w:t>Breedon made a group decision to start reviewing and updating site traffic management and pedestrianisation.</w:t>
            </w:r>
          </w:p>
          <w:p w14:paraId="4890B86F" w14:textId="77777777" w:rsidR="0020222E" w:rsidRDefault="0020222E" w:rsidP="0020222E">
            <w:pPr>
              <w:spacing w:line="276" w:lineRule="auto"/>
              <w:rPr>
                <w:rFonts w:ascii="Arial" w:hAnsi="Arial" w:cs="Arial"/>
                <w:sz w:val="16"/>
                <w:szCs w:val="16"/>
              </w:rPr>
            </w:pPr>
          </w:p>
          <w:p w14:paraId="73005B47" w14:textId="6785436F" w:rsidR="0020222E" w:rsidRDefault="0020222E" w:rsidP="0020222E">
            <w:pPr>
              <w:spacing w:line="276" w:lineRule="auto"/>
              <w:rPr>
                <w:rFonts w:ascii="Arial" w:hAnsi="Arial" w:cs="Arial"/>
                <w:sz w:val="16"/>
                <w:szCs w:val="16"/>
              </w:rPr>
            </w:pPr>
            <w:r>
              <w:rPr>
                <w:rFonts w:ascii="Arial" w:hAnsi="Arial" w:cs="Arial"/>
                <w:sz w:val="16"/>
                <w:szCs w:val="16"/>
              </w:rPr>
              <w:t>At Ethiebeaton, the management showed their leadership by involving operatives to plan together a pedestrian access route for safer access to the quarry and plant, the area of the newly installed crossing was brought up as high potential for accidents, being the exit route from the quarry</w:t>
            </w:r>
            <w:r w:rsidR="0063262B">
              <w:rPr>
                <w:rFonts w:ascii="Arial" w:hAnsi="Arial" w:cs="Arial"/>
                <w:sz w:val="16"/>
                <w:szCs w:val="16"/>
              </w:rPr>
              <w:t>.</w:t>
            </w:r>
          </w:p>
          <w:p w14:paraId="6FBAB4A4" w14:textId="77777777" w:rsidR="0020222E" w:rsidRDefault="0020222E" w:rsidP="0020222E">
            <w:pPr>
              <w:spacing w:line="276" w:lineRule="auto"/>
              <w:rPr>
                <w:rFonts w:ascii="Arial" w:hAnsi="Arial" w:cs="Arial"/>
                <w:sz w:val="16"/>
                <w:szCs w:val="16"/>
              </w:rPr>
            </w:pPr>
          </w:p>
          <w:p w14:paraId="68B0EF89" w14:textId="77777777" w:rsidR="0020222E" w:rsidRPr="00C02EBD" w:rsidRDefault="0020222E" w:rsidP="0020222E">
            <w:pPr>
              <w:spacing w:line="276" w:lineRule="auto"/>
              <w:rPr>
                <w:rFonts w:ascii="Arial" w:hAnsi="Arial" w:cs="Arial"/>
                <w:sz w:val="16"/>
                <w:szCs w:val="16"/>
              </w:rPr>
            </w:pPr>
            <w:r>
              <w:rPr>
                <w:rFonts w:ascii="Arial" w:hAnsi="Arial" w:cs="Arial"/>
                <w:sz w:val="16"/>
                <w:szCs w:val="16"/>
              </w:rPr>
              <w:t>Implementation of a new traffic light crossing system has resulted in safer access to the quarry and plant for pedestrians.</w:t>
            </w:r>
          </w:p>
          <w:p w14:paraId="66E253A0" w14:textId="77777777" w:rsidR="0020222E" w:rsidRDefault="0020222E" w:rsidP="0020222E">
            <w:pPr>
              <w:spacing w:line="276" w:lineRule="auto"/>
              <w:rPr>
                <w:rFonts w:ascii="Arial" w:hAnsi="Arial" w:cs="Arial"/>
                <w:sz w:val="16"/>
                <w:szCs w:val="16"/>
              </w:rPr>
            </w:pPr>
          </w:p>
          <w:p w14:paraId="13AF20CE" w14:textId="77777777" w:rsidR="0020222E" w:rsidRDefault="0020222E" w:rsidP="0020222E">
            <w:pPr>
              <w:spacing w:line="276" w:lineRule="auto"/>
              <w:rPr>
                <w:rFonts w:ascii="Arial" w:hAnsi="Arial" w:cs="Arial"/>
                <w:sz w:val="16"/>
                <w:szCs w:val="16"/>
              </w:rPr>
            </w:pPr>
            <w:r>
              <w:rPr>
                <w:rFonts w:ascii="Arial" w:hAnsi="Arial" w:cs="Arial"/>
                <w:sz w:val="16"/>
                <w:szCs w:val="16"/>
              </w:rPr>
              <w:lastRenderedPageBreak/>
              <w:t>The traffic light system implemented consists of:</w:t>
            </w:r>
          </w:p>
          <w:p w14:paraId="408A4618" w14:textId="77777777" w:rsidR="0020222E" w:rsidRDefault="0020222E" w:rsidP="0020222E">
            <w:pPr>
              <w:spacing w:line="276" w:lineRule="auto"/>
              <w:rPr>
                <w:rFonts w:ascii="Arial" w:hAnsi="Arial" w:cs="Arial"/>
                <w:sz w:val="16"/>
                <w:szCs w:val="16"/>
              </w:rPr>
            </w:pPr>
          </w:p>
          <w:p w14:paraId="13AFD698" w14:textId="77777777" w:rsidR="0020222E" w:rsidRDefault="0020222E" w:rsidP="0020222E">
            <w:pPr>
              <w:pStyle w:val="ListParagraph"/>
              <w:numPr>
                <w:ilvl w:val="0"/>
                <w:numId w:val="2"/>
              </w:numPr>
              <w:spacing w:line="276" w:lineRule="auto"/>
              <w:rPr>
                <w:rFonts w:ascii="Arial" w:hAnsi="Arial" w:cs="Arial"/>
                <w:sz w:val="16"/>
                <w:szCs w:val="16"/>
              </w:rPr>
            </w:pPr>
            <w:r>
              <w:rPr>
                <w:rFonts w:ascii="Arial" w:hAnsi="Arial" w:cs="Arial"/>
                <w:sz w:val="16"/>
                <w:szCs w:val="16"/>
              </w:rPr>
              <w:t>T</w:t>
            </w:r>
            <w:r w:rsidRPr="00BC7016">
              <w:rPr>
                <w:rFonts w:ascii="Arial" w:hAnsi="Arial" w:cs="Arial"/>
                <w:sz w:val="16"/>
                <w:szCs w:val="16"/>
              </w:rPr>
              <w:t>raffic lights</w:t>
            </w:r>
            <w:r>
              <w:rPr>
                <w:rFonts w:ascii="Arial" w:hAnsi="Arial" w:cs="Arial"/>
                <w:sz w:val="16"/>
                <w:szCs w:val="16"/>
              </w:rPr>
              <w:t xml:space="preserve"> on either side of the road</w:t>
            </w:r>
            <w:r w:rsidRPr="00BC7016">
              <w:rPr>
                <w:rFonts w:ascii="Arial" w:hAnsi="Arial" w:cs="Arial"/>
                <w:sz w:val="16"/>
                <w:szCs w:val="16"/>
              </w:rPr>
              <w:t xml:space="preserve"> to stop traffic exiting the quarry when a pedestrian signals to cros</w:t>
            </w:r>
            <w:r>
              <w:rPr>
                <w:rFonts w:ascii="Arial" w:hAnsi="Arial" w:cs="Arial"/>
                <w:sz w:val="16"/>
                <w:szCs w:val="16"/>
              </w:rPr>
              <w:t>s.</w:t>
            </w:r>
          </w:p>
          <w:p w14:paraId="5BC850D2" w14:textId="77777777" w:rsidR="0020222E" w:rsidRDefault="0020222E" w:rsidP="0020222E">
            <w:pPr>
              <w:pStyle w:val="ListParagraph"/>
              <w:spacing w:line="276" w:lineRule="auto"/>
              <w:ind w:left="768"/>
              <w:rPr>
                <w:rFonts w:ascii="Arial" w:hAnsi="Arial" w:cs="Arial"/>
                <w:sz w:val="16"/>
                <w:szCs w:val="16"/>
              </w:rPr>
            </w:pPr>
          </w:p>
          <w:p w14:paraId="2ED16CB2" w14:textId="77777777" w:rsidR="0020222E" w:rsidRDefault="0020222E" w:rsidP="0020222E">
            <w:pPr>
              <w:pStyle w:val="ListParagraph"/>
              <w:numPr>
                <w:ilvl w:val="0"/>
                <w:numId w:val="2"/>
              </w:numPr>
              <w:spacing w:line="276" w:lineRule="auto"/>
              <w:rPr>
                <w:rFonts w:ascii="Arial" w:hAnsi="Arial" w:cs="Arial"/>
                <w:sz w:val="16"/>
                <w:szCs w:val="16"/>
              </w:rPr>
            </w:pPr>
            <w:r>
              <w:rPr>
                <w:rFonts w:ascii="Arial" w:hAnsi="Arial" w:cs="Arial"/>
                <w:sz w:val="16"/>
                <w:szCs w:val="16"/>
              </w:rPr>
              <w:t>Two pedestrian lights on either side of the road to signal when it is safe for pedestrians to cross. Projectors are also fitted to show pathway over the road at the sides along with coloured triangle light in the centre to indicate when safe to walk across.</w:t>
            </w:r>
          </w:p>
          <w:p w14:paraId="3343AB6D" w14:textId="77777777" w:rsidR="0020222E" w:rsidRDefault="0020222E" w:rsidP="0020222E">
            <w:pPr>
              <w:pStyle w:val="ListParagraph"/>
              <w:spacing w:line="276" w:lineRule="auto"/>
              <w:ind w:left="768"/>
              <w:rPr>
                <w:rFonts w:ascii="Arial" w:hAnsi="Arial" w:cs="Arial"/>
                <w:sz w:val="16"/>
                <w:szCs w:val="16"/>
              </w:rPr>
            </w:pPr>
          </w:p>
          <w:p w14:paraId="4614485E" w14:textId="77777777" w:rsidR="0020222E" w:rsidRDefault="0020222E" w:rsidP="0020222E">
            <w:pPr>
              <w:pStyle w:val="ListParagraph"/>
              <w:numPr>
                <w:ilvl w:val="0"/>
                <w:numId w:val="2"/>
              </w:numPr>
              <w:spacing w:line="276" w:lineRule="auto"/>
              <w:rPr>
                <w:rFonts w:ascii="Arial" w:hAnsi="Arial" w:cs="Arial"/>
                <w:sz w:val="16"/>
                <w:szCs w:val="16"/>
              </w:rPr>
            </w:pPr>
            <w:r>
              <w:rPr>
                <w:rFonts w:ascii="Arial" w:hAnsi="Arial" w:cs="Arial"/>
                <w:sz w:val="16"/>
                <w:szCs w:val="16"/>
              </w:rPr>
              <w:t>Audible alarm sounds to notify pedestrians that the lights will soon turn red.</w:t>
            </w:r>
          </w:p>
          <w:p w14:paraId="13291AD6" w14:textId="77777777" w:rsidR="0020222E" w:rsidRPr="00C6021F" w:rsidRDefault="0020222E" w:rsidP="0020222E">
            <w:pPr>
              <w:pStyle w:val="ListParagraph"/>
              <w:rPr>
                <w:rFonts w:ascii="Arial" w:hAnsi="Arial" w:cs="Arial"/>
                <w:sz w:val="16"/>
                <w:szCs w:val="16"/>
              </w:rPr>
            </w:pPr>
          </w:p>
          <w:p w14:paraId="2AF751AB" w14:textId="77777777" w:rsidR="0020222E" w:rsidRPr="00C6021F" w:rsidRDefault="0020222E" w:rsidP="0020222E">
            <w:pPr>
              <w:spacing w:line="276" w:lineRule="auto"/>
              <w:rPr>
                <w:rFonts w:ascii="Arial" w:hAnsi="Arial" w:cs="Arial"/>
                <w:sz w:val="16"/>
                <w:szCs w:val="16"/>
              </w:rPr>
            </w:pPr>
          </w:p>
          <w:p w14:paraId="6D04E35C" w14:textId="77777777" w:rsidR="0020222E" w:rsidRDefault="0020222E" w:rsidP="0020222E">
            <w:pPr>
              <w:spacing w:line="276" w:lineRule="auto"/>
              <w:rPr>
                <w:rFonts w:ascii="Arial" w:hAnsi="Arial" w:cs="Arial"/>
                <w:sz w:val="16"/>
                <w:szCs w:val="16"/>
              </w:rPr>
            </w:pPr>
            <w:r>
              <w:rPr>
                <w:rFonts w:ascii="Arial" w:hAnsi="Arial" w:cs="Arial"/>
                <w:sz w:val="16"/>
                <w:szCs w:val="16"/>
              </w:rPr>
              <w:t>The construction of the crossing was undertaken by a third-party contractor, Fhoss Electrical with assistance from the internal electricians. This ensured the work was carried out efficiently and to the highest standard.</w:t>
            </w:r>
          </w:p>
          <w:p w14:paraId="6F93433E" w14:textId="77777777" w:rsidR="0020222E" w:rsidRDefault="0020222E" w:rsidP="0020222E">
            <w:pPr>
              <w:spacing w:line="276" w:lineRule="auto"/>
              <w:rPr>
                <w:rFonts w:ascii="Arial" w:hAnsi="Arial" w:cs="Arial"/>
                <w:sz w:val="16"/>
                <w:szCs w:val="16"/>
              </w:rPr>
            </w:pPr>
          </w:p>
          <w:p w14:paraId="7F87A76B" w14:textId="77777777" w:rsidR="0020222E" w:rsidRDefault="0020222E" w:rsidP="0020222E">
            <w:pPr>
              <w:spacing w:line="276" w:lineRule="auto"/>
              <w:rPr>
                <w:rFonts w:ascii="Arial" w:hAnsi="Arial" w:cs="Arial"/>
                <w:sz w:val="16"/>
                <w:szCs w:val="16"/>
              </w:rPr>
            </w:pPr>
            <w:r>
              <w:rPr>
                <w:rFonts w:ascii="Arial" w:hAnsi="Arial" w:cs="Arial"/>
                <w:sz w:val="16"/>
                <w:szCs w:val="16"/>
              </w:rPr>
              <w:t>A new site induction leaflet was produced to supplement the new MP Connect induction system for all drivers &amp; contractors entering site. The new pedestrian crossings are now shown on the leaflet.</w:t>
            </w:r>
          </w:p>
          <w:p w14:paraId="122EA47E" w14:textId="77777777" w:rsidR="0020222E" w:rsidRDefault="0020222E" w:rsidP="0020222E">
            <w:pPr>
              <w:spacing w:line="276" w:lineRule="auto"/>
              <w:rPr>
                <w:rFonts w:ascii="Arial" w:hAnsi="Arial" w:cs="Arial"/>
                <w:sz w:val="16"/>
                <w:szCs w:val="16"/>
              </w:rPr>
            </w:pPr>
          </w:p>
          <w:p w14:paraId="2269298D" w14:textId="77777777" w:rsidR="0020222E" w:rsidRPr="00231872" w:rsidRDefault="0020222E" w:rsidP="0020222E">
            <w:pPr>
              <w:spacing w:line="276" w:lineRule="auto"/>
              <w:rPr>
                <w:rFonts w:ascii="Arial" w:hAnsi="Arial" w:cs="Arial"/>
                <w:sz w:val="16"/>
                <w:szCs w:val="16"/>
              </w:rPr>
            </w:pPr>
            <w:r>
              <w:rPr>
                <w:rFonts w:ascii="Arial" w:hAnsi="Arial" w:cs="Arial"/>
                <w:sz w:val="16"/>
                <w:szCs w:val="16"/>
              </w:rPr>
              <w:t xml:space="preserve">The above reflets the importance of </w:t>
            </w:r>
            <w:r w:rsidRPr="00231872">
              <w:rPr>
                <w:rFonts w:ascii="Arial" w:hAnsi="Arial" w:cs="Arial"/>
                <w:sz w:val="16"/>
                <w:szCs w:val="16"/>
              </w:rPr>
              <w:t xml:space="preserve">`Zero Tolerance of Unsafe </w:t>
            </w:r>
            <w:r>
              <w:rPr>
                <w:rFonts w:ascii="Arial" w:hAnsi="Arial" w:cs="Arial"/>
                <w:sz w:val="16"/>
                <w:szCs w:val="16"/>
              </w:rPr>
              <w:t>W</w:t>
            </w:r>
            <w:r w:rsidRPr="00231872">
              <w:rPr>
                <w:rFonts w:ascii="Arial" w:hAnsi="Arial" w:cs="Arial"/>
                <w:sz w:val="16"/>
                <w:szCs w:val="16"/>
              </w:rPr>
              <w:t xml:space="preserve">ork </w:t>
            </w:r>
            <w:r>
              <w:rPr>
                <w:rFonts w:ascii="Arial" w:hAnsi="Arial" w:cs="Arial"/>
                <w:sz w:val="16"/>
                <w:szCs w:val="16"/>
              </w:rPr>
              <w:t>C</w:t>
            </w:r>
            <w:r w:rsidRPr="00231872">
              <w:rPr>
                <w:rFonts w:ascii="Arial" w:hAnsi="Arial" w:cs="Arial"/>
                <w:sz w:val="16"/>
                <w:szCs w:val="16"/>
              </w:rPr>
              <w:t>onditions`, `</w:t>
            </w:r>
            <w:r>
              <w:rPr>
                <w:rFonts w:ascii="Arial" w:hAnsi="Arial" w:cs="Arial"/>
                <w:sz w:val="16"/>
                <w:szCs w:val="16"/>
              </w:rPr>
              <w:t>H</w:t>
            </w:r>
            <w:r w:rsidRPr="00231872">
              <w:rPr>
                <w:rFonts w:ascii="Arial" w:hAnsi="Arial" w:cs="Arial"/>
                <w:sz w:val="16"/>
                <w:szCs w:val="16"/>
              </w:rPr>
              <w:t xml:space="preserve">igh </w:t>
            </w:r>
            <w:r>
              <w:rPr>
                <w:rFonts w:ascii="Arial" w:hAnsi="Arial" w:cs="Arial"/>
                <w:sz w:val="16"/>
                <w:szCs w:val="16"/>
              </w:rPr>
              <w:t>Q</w:t>
            </w:r>
            <w:r w:rsidRPr="00231872">
              <w:rPr>
                <w:rFonts w:ascii="Arial" w:hAnsi="Arial" w:cs="Arial"/>
                <w:sz w:val="16"/>
                <w:szCs w:val="16"/>
              </w:rPr>
              <w:t xml:space="preserve">uality </w:t>
            </w:r>
            <w:r>
              <w:rPr>
                <w:rFonts w:ascii="Arial" w:hAnsi="Arial" w:cs="Arial"/>
                <w:sz w:val="16"/>
                <w:szCs w:val="16"/>
              </w:rPr>
              <w:t>I</w:t>
            </w:r>
            <w:r w:rsidRPr="00231872">
              <w:rPr>
                <w:rFonts w:ascii="Arial" w:hAnsi="Arial" w:cs="Arial"/>
                <w:sz w:val="16"/>
                <w:szCs w:val="16"/>
              </w:rPr>
              <w:t>mplementation` and `Collaboration and Sharing`</w:t>
            </w:r>
            <w:r>
              <w:rPr>
                <w:rFonts w:ascii="Arial" w:hAnsi="Arial" w:cs="Arial"/>
                <w:sz w:val="16"/>
                <w:szCs w:val="16"/>
              </w:rPr>
              <w:t>.</w:t>
            </w:r>
          </w:p>
          <w:p w14:paraId="13971A4D" w14:textId="77777777" w:rsidR="00440A73" w:rsidRPr="00794325" w:rsidRDefault="00440A73" w:rsidP="00F4083F">
            <w:pPr>
              <w:spacing w:line="276" w:lineRule="auto"/>
              <w:rPr>
                <w:rFonts w:ascii="Arial" w:hAnsi="Arial" w:cs="Arial"/>
                <w:b/>
                <w:bCs/>
                <w:sz w:val="16"/>
                <w:szCs w:val="16"/>
              </w:rPr>
            </w:pPr>
          </w:p>
        </w:tc>
      </w:tr>
      <w:tr w:rsidR="00440A73" w:rsidRPr="00794325" w14:paraId="789C88DD" w14:textId="77777777" w:rsidTr="00794325">
        <w:trPr>
          <w:trHeight w:val="698"/>
        </w:trPr>
        <w:tc>
          <w:tcPr>
            <w:tcW w:w="9622" w:type="dxa"/>
            <w:gridSpan w:val="2"/>
            <w:tcBorders>
              <w:bottom w:val="single" w:sz="4" w:space="0" w:color="auto"/>
            </w:tcBorders>
            <w:shd w:val="clear" w:color="auto" w:fill="B4C6E7"/>
            <w:vAlign w:val="center"/>
          </w:tcPr>
          <w:p w14:paraId="6589F583"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440A73" w:rsidRPr="00794325" w14:paraId="0E4A1F18" w14:textId="77777777" w:rsidTr="00794325">
        <w:trPr>
          <w:trHeight w:val="698"/>
        </w:trPr>
        <w:tc>
          <w:tcPr>
            <w:tcW w:w="9622" w:type="dxa"/>
            <w:gridSpan w:val="2"/>
            <w:shd w:val="clear" w:color="auto" w:fill="FFFFFF"/>
            <w:vAlign w:val="center"/>
          </w:tcPr>
          <w:p w14:paraId="07A68229" w14:textId="46EDD969" w:rsidR="00C440E3" w:rsidRDefault="00A964E4" w:rsidP="00C440E3">
            <w:pPr>
              <w:spacing w:line="276" w:lineRule="auto"/>
              <w:rPr>
                <w:rFonts w:ascii="Arial" w:hAnsi="Arial" w:cs="Arial"/>
                <w:sz w:val="16"/>
                <w:szCs w:val="16"/>
              </w:rPr>
            </w:pPr>
            <w:r>
              <w:rPr>
                <w:rFonts w:ascii="Arial" w:hAnsi="Arial" w:cs="Arial"/>
                <w:sz w:val="16"/>
                <w:szCs w:val="16"/>
              </w:rPr>
              <w:t xml:space="preserve"> </w:t>
            </w:r>
            <w:r w:rsidR="00C440E3">
              <w:rPr>
                <w:rFonts w:ascii="Arial" w:hAnsi="Arial" w:cs="Arial"/>
                <w:sz w:val="16"/>
                <w:szCs w:val="16"/>
              </w:rPr>
              <w:t>Benefits to employees, contractors</w:t>
            </w:r>
            <w:r w:rsidR="009257EE">
              <w:rPr>
                <w:rFonts w:ascii="Arial" w:hAnsi="Arial" w:cs="Arial"/>
                <w:sz w:val="16"/>
                <w:szCs w:val="16"/>
              </w:rPr>
              <w:t>,</w:t>
            </w:r>
            <w:r w:rsidR="00C440E3">
              <w:rPr>
                <w:rFonts w:ascii="Arial" w:hAnsi="Arial" w:cs="Arial"/>
                <w:sz w:val="16"/>
                <w:szCs w:val="16"/>
              </w:rPr>
              <w:t xml:space="preserve"> and customers:</w:t>
            </w:r>
          </w:p>
          <w:p w14:paraId="19DC143F" w14:textId="77777777" w:rsidR="00C440E3" w:rsidRDefault="00C440E3" w:rsidP="00C440E3">
            <w:pPr>
              <w:pStyle w:val="ListParagraph"/>
              <w:numPr>
                <w:ilvl w:val="0"/>
                <w:numId w:val="3"/>
              </w:numPr>
              <w:spacing w:line="276" w:lineRule="auto"/>
              <w:rPr>
                <w:rFonts w:ascii="Arial" w:hAnsi="Arial" w:cs="Arial"/>
                <w:sz w:val="16"/>
                <w:szCs w:val="16"/>
              </w:rPr>
            </w:pPr>
            <w:r w:rsidRPr="00524FEB">
              <w:rPr>
                <w:rFonts w:ascii="Arial" w:hAnsi="Arial" w:cs="Arial"/>
                <w:sz w:val="16"/>
                <w:szCs w:val="16"/>
              </w:rPr>
              <w:t>Safer pedestrian-traffic interface</w:t>
            </w:r>
          </w:p>
          <w:p w14:paraId="2B0174F4" w14:textId="77777777" w:rsidR="00C440E3" w:rsidRDefault="00C440E3" w:rsidP="00C440E3">
            <w:pPr>
              <w:pStyle w:val="ListParagraph"/>
              <w:numPr>
                <w:ilvl w:val="0"/>
                <w:numId w:val="3"/>
              </w:numPr>
              <w:spacing w:line="276" w:lineRule="auto"/>
              <w:rPr>
                <w:rFonts w:ascii="Arial" w:hAnsi="Arial" w:cs="Arial"/>
                <w:sz w:val="16"/>
                <w:szCs w:val="16"/>
              </w:rPr>
            </w:pPr>
            <w:r>
              <w:rPr>
                <w:rFonts w:ascii="Arial" w:hAnsi="Arial" w:cs="Arial"/>
                <w:sz w:val="16"/>
                <w:szCs w:val="16"/>
              </w:rPr>
              <w:t>Mitigation of 3 out of 6 Fatal Hazards</w:t>
            </w:r>
          </w:p>
          <w:p w14:paraId="71F073BA" w14:textId="77777777" w:rsidR="00C440E3" w:rsidRDefault="00C440E3" w:rsidP="00C440E3">
            <w:pPr>
              <w:spacing w:line="276" w:lineRule="auto"/>
              <w:rPr>
                <w:rFonts w:ascii="Arial" w:hAnsi="Arial" w:cs="Arial"/>
                <w:sz w:val="16"/>
                <w:szCs w:val="16"/>
              </w:rPr>
            </w:pPr>
          </w:p>
          <w:p w14:paraId="3094A487" w14:textId="77777777" w:rsidR="00C440E3" w:rsidRDefault="00C440E3" w:rsidP="00C440E3">
            <w:pPr>
              <w:spacing w:line="276" w:lineRule="auto"/>
              <w:rPr>
                <w:rFonts w:ascii="Arial" w:hAnsi="Arial" w:cs="Arial"/>
                <w:sz w:val="16"/>
                <w:szCs w:val="16"/>
              </w:rPr>
            </w:pPr>
            <w:r>
              <w:rPr>
                <w:rFonts w:ascii="Arial" w:hAnsi="Arial" w:cs="Arial"/>
                <w:sz w:val="16"/>
                <w:szCs w:val="16"/>
              </w:rPr>
              <w:t>3 out of 6 Hazards:</w:t>
            </w:r>
          </w:p>
          <w:p w14:paraId="51788F8E" w14:textId="77777777" w:rsidR="00C440E3" w:rsidRDefault="00C440E3" w:rsidP="00C440E3">
            <w:pPr>
              <w:pStyle w:val="ListParagraph"/>
              <w:numPr>
                <w:ilvl w:val="0"/>
                <w:numId w:val="4"/>
              </w:numPr>
              <w:spacing w:line="276" w:lineRule="auto"/>
              <w:rPr>
                <w:rFonts w:ascii="Arial" w:hAnsi="Arial" w:cs="Arial"/>
                <w:sz w:val="16"/>
                <w:szCs w:val="16"/>
              </w:rPr>
            </w:pPr>
            <w:r>
              <w:rPr>
                <w:rFonts w:ascii="Arial" w:hAnsi="Arial" w:cs="Arial"/>
                <w:sz w:val="16"/>
                <w:szCs w:val="16"/>
              </w:rPr>
              <w:t>Less chance of contact with moving machinery</w:t>
            </w:r>
          </w:p>
          <w:p w14:paraId="1928237D" w14:textId="086F15DA" w:rsidR="00C440E3" w:rsidRDefault="00C440E3" w:rsidP="00C440E3">
            <w:pPr>
              <w:pStyle w:val="ListParagraph"/>
              <w:numPr>
                <w:ilvl w:val="0"/>
                <w:numId w:val="4"/>
              </w:numPr>
              <w:spacing w:line="276" w:lineRule="auto"/>
              <w:rPr>
                <w:rFonts w:ascii="Arial" w:hAnsi="Arial" w:cs="Arial"/>
                <w:sz w:val="16"/>
                <w:szCs w:val="16"/>
              </w:rPr>
            </w:pPr>
            <w:r>
              <w:rPr>
                <w:rFonts w:ascii="Arial" w:hAnsi="Arial" w:cs="Arial"/>
                <w:sz w:val="16"/>
                <w:szCs w:val="16"/>
              </w:rPr>
              <w:t xml:space="preserve">Workplace transport and pedestrian interface </w:t>
            </w:r>
            <w:r w:rsidR="001D2C2C">
              <w:rPr>
                <w:rFonts w:ascii="Arial" w:hAnsi="Arial" w:cs="Arial"/>
                <w:sz w:val="16"/>
                <w:szCs w:val="16"/>
              </w:rPr>
              <w:t>reduced</w:t>
            </w:r>
            <w:r>
              <w:rPr>
                <w:rFonts w:ascii="Arial" w:hAnsi="Arial" w:cs="Arial"/>
                <w:sz w:val="16"/>
                <w:szCs w:val="16"/>
              </w:rPr>
              <w:t xml:space="preserve"> </w:t>
            </w:r>
          </w:p>
          <w:p w14:paraId="33E63147" w14:textId="77777777" w:rsidR="00C440E3" w:rsidRDefault="00C440E3" w:rsidP="00C440E3">
            <w:pPr>
              <w:pStyle w:val="ListParagraph"/>
              <w:numPr>
                <w:ilvl w:val="0"/>
                <w:numId w:val="4"/>
              </w:numPr>
              <w:spacing w:line="276" w:lineRule="auto"/>
              <w:rPr>
                <w:rFonts w:ascii="Arial" w:hAnsi="Arial" w:cs="Arial"/>
                <w:sz w:val="16"/>
                <w:szCs w:val="16"/>
              </w:rPr>
            </w:pPr>
            <w:r>
              <w:rPr>
                <w:rFonts w:ascii="Arial" w:hAnsi="Arial" w:cs="Arial"/>
                <w:sz w:val="16"/>
                <w:szCs w:val="16"/>
              </w:rPr>
              <w:t>Lower chance of road traffic accidents</w:t>
            </w:r>
          </w:p>
          <w:p w14:paraId="20FD337B" w14:textId="77777777" w:rsidR="00C440E3" w:rsidRDefault="00C440E3" w:rsidP="00C440E3">
            <w:pPr>
              <w:spacing w:line="276" w:lineRule="auto"/>
              <w:rPr>
                <w:rFonts w:ascii="Arial" w:hAnsi="Arial" w:cs="Arial"/>
                <w:sz w:val="16"/>
                <w:szCs w:val="16"/>
              </w:rPr>
            </w:pPr>
          </w:p>
          <w:p w14:paraId="2CACC27D" w14:textId="77777777" w:rsidR="00C440E3" w:rsidRDefault="00C440E3" w:rsidP="00C440E3">
            <w:pPr>
              <w:spacing w:line="276" w:lineRule="auto"/>
              <w:rPr>
                <w:rFonts w:ascii="Arial" w:hAnsi="Arial" w:cs="Arial"/>
                <w:sz w:val="16"/>
                <w:szCs w:val="16"/>
              </w:rPr>
            </w:pPr>
            <w:r>
              <w:rPr>
                <w:rFonts w:ascii="Arial" w:hAnsi="Arial" w:cs="Arial"/>
                <w:sz w:val="16"/>
                <w:szCs w:val="16"/>
              </w:rPr>
              <w:t>The benefits can be seen in the significant change in Health and Safety culture. This system has been shared with all sites in the district which are now working on implementing similar systems where needed.</w:t>
            </w:r>
          </w:p>
          <w:p w14:paraId="7AADEFDA" w14:textId="77777777" w:rsidR="00C440E3" w:rsidRDefault="00C440E3" w:rsidP="00C440E3">
            <w:pPr>
              <w:spacing w:line="276" w:lineRule="auto"/>
              <w:rPr>
                <w:rFonts w:ascii="Arial" w:hAnsi="Arial" w:cs="Arial"/>
                <w:sz w:val="16"/>
                <w:szCs w:val="16"/>
              </w:rPr>
            </w:pPr>
          </w:p>
          <w:p w14:paraId="7DD7721B" w14:textId="77777777" w:rsidR="00C440E3" w:rsidRDefault="00C440E3" w:rsidP="00C440E3">
            <w:pPr>
              <w:spacing w:line="276" w:lineRule="auto"/>
              <w:rPr>
                <w:rFonts w:ascii="Arial" w:hAnsi="Arial" w:cs="Arial"/>
                <w:sz w:val="16"/>
                <w:szCs w:val="16"/>
              </w:rPr>
            </w:pPr>
            <w:r>
              <w:rPr>
                <w:rFonts w:ascii="Arial" w:hAnsi="Arial" w:cs="Arial"/>
                <w:sz w:val="16"/>
                <w:szCs w:val="16"/>
              </w:rPr>
              <w:t>This change clearly goes hand in hand with Breedon`s `Home Safe and Well` by ensuring a lower risk of traffic-based accidents happening on site.</w:t>
            </w:r>
          </w:p>
          <w:p w14:paraId="4D417603" w14:textId="77777777" w:rsidR="00C440E3" w:rsidRDefault="00C440E3" w:rsidP="00C440E3">
            <w:pPr>
              <w:spacing w:line="276" w:lineRule="auto"/>
              <w:rPr>
                <w:rFonts w:ascii="Arial" w:hAnsi="Arial" w:cs="Arial"/>
                <w:sz w:val="16"/>
                <w:szCs w:val="16"/>
              </w:rPr>
            </w:pPr>
          </w:p>
          <w:p w14:paraId="283B842B" w14:textId="044CFDBE" w:rsidR="00440A73" w:rsidRPr="00794325" w:rsidRDefault="00C440E3" w:rsidP="00C440E3">
            <w:pPr>
              <w:spacing w:line="276" w:lineRule="auto"/>
              <w:rPr>
                <w:rFonts w:ascii="Arial" w:hAnsi="Arial" w:cs="Arial"/>
                <w:b/>
                <w:bCs/>
                <w:sz w:val="16"/>
                <w:szCs w:val="16"/>
              </w:rPr>
            </w:pPr>
            <w:r>
              <w:rPr>
                <w:rFonts w:ascii="Arial" w:hAnsi="Arial" w:cs="Arial"/>
                <w:sz w:val="16"/>
                <w:szCs w:val="16"/>
              </w:rPr>
              <w:t xml:space="preserve">Management involving the quarry operatives in the initial discussions through to the implementation of the routes has made them feel part of the </w:t>
            </w:r>
            <w:r w:rsidR="0035192C">
              <w:rPr>
                <w:rFonts w:ascii="Arial" w:hAnsi="Arial" w:cs="Arial"/>
                <w:sz w:val="16"/>
                <w:szCs w:val="16"/>
              </w:rPr>
              <w:t>team and</w:t>
            </w:r>
            <w:r>
              <w:rPr>
                <w:rFonts w:ascii="Arial" w:hAnsi="Arial" w:cs="Arial"/>
                <w:sz w:val="16"/>
                <w:szCs w:val="16"/>
              </w:rPr>
              <w:t xml:space="preserve"> empowered them to raise any future suggestions / concerns for safety improvements on site. They are now safer and feel more confident walking between areas on site knowing they have better protection.</w:t>
            </w:r>
          </w:p>
        </w:tc>
      </w:tr>
      <w:tr w:rsidR="00440A73" w:rsidRPr="00794325" w14:paraId="6F31CDC1" w14:textId="77777777" w:rsidTr="00794325">
        <w:trPr>
          <w:trHeight w:val="698"/>
        </w:trPr>
        <w:tc>
          <w:tcPr>
            <w:tcW w:w="9622" w:type="dxa"/>
            <w:gridSpan w:val="2"/>
            <w:tcBorders>
              <w:bottom w:val="single" w:sz="4" w:space="0" w:color="auto"/>
            </w:tcBorders>
            <w:shd w:val="clear" w:color="auto" w:fill="B4C6E7"/>
            <w:vAlign w:val="center"/>
          </w:tcPr>
          <w:p w14:paraId="4C979B68"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INNOVATION</w:t>
            </w:r>
          </w:p>
        </w:tc>
      </w:tr>
      <w:tr w:rsidR="00440A73" w:rsidRPr="00794325" w14:paraId="34CF28A1" w14:textId="77777777" w:rsidTr="00794325">
        <w:trPr>
          <w:trHeight w:val="698"/>
        </w:trPr>
        <w:tc>
          <w:tcPr>
            <w:tcW w:w="9622" w:type="dxa"/>
            <w:gridSpan w:val="2"/>
            <w:shd w:val="clear" w:color="auto" w:fill="FFFFFF"/>
            <w:vAlign w:val="center"/>
          </w:tcPr>
          <w:p w14:paraId="0A68FF6B" w14:textId="77777777" w:rsidR="00943262" w:rsidRDefault="00943262" w:rsidP="00943262">
            <w:pPr>
              <w:spacing w:line="276" w:lineRule="auto"/>
              <w:rPr>
                <w:rFonts w:ascii="Arial" w:hAnsi="Arial" w:cs="Arial"/>
                <w:sz w:val="16"/>
                <w:szCs w:val="16"/>
              </w:rPr>
            </w:pPr>
            <w:r>
              <w:rPr>
                <w:rFonts w:ascii="Arial" w:hAnsi="Arial" w:cs="Arial"/>
                <w:sz w:val="16"/>
                <w:szCs w:val="16"/>
              </w:rPr>
              <w:t>Ethiebeaton Quarry`s willingness to improve can be seen though it`s innovative mindset:</w:t>
            </w:r>
          </w:p>
          <w:p w14:paraId="791B5D52" w14:textId="77777777" w:rsidR="00943262" w:rsidRDefault="00943262" w:rsidP="00943262">
            <w:pPr>
              <w:spacing w:line="276" w:lineRule="auto"/>
              <w:rPr>
                <w:rFonts w:ascii="Arial" w:hAnsi="Arial" w:cs="Arial"/>
                <w:sz w:val="16"/>
                <w:szCs w:val="16"/>
              </w:rPr>
            </w:pPr>
          </w:p>
          <w:p w14:paraId="29D80E7F" w14:textId="54EA4050" w:rsidR="00943262" w:rsidRPr="00F346C9" w:rsidRDefault="00943262" w:rsidP="00943262">
            <w:pPr>
              <w:pStyle w:val="ListParagraph"/>
              <w:numPr>
                <w:ilvl w:val="0"/>
                <w:numId w:val="5"/>
              </w:numPr>
              <w:spacing w:line="276" w:lineRule="auto"/>
              <w:rPr>
                <w:rFonts w:ascii="Arial" w:hAnsi="Arial" w:cs="Arial"/>
                <w:sz w:val="16"/>
                <w:szCs w:val="16"/>
              </w:rPr>
            </w:pPr>
            <w:r w:rsidRPr="00F346C9">
              <w:rPr>
                <w:rFonts w:ascii="Arial" w:hAnsi="Arial" w:cs="Arial"/>
                <w:sz w:val="16"/>
                <w:szCs w:val="16"/>
              </w:rPr>
              <w:t xml:space="preserve">First Breedon site in Scotland to implement this </w:t>
            </w:r>
            <w:r>
              <w:rPr>
                <w:rFonts w:ascii="Arial" w:hAnsi="Arial" w:cs="Arial"/>
                <w:sz w:val="16"/>
                <w:szCs w:val="16"/>
              </w:rPr>
              <w:t xml:space="preserve">traffic light pedestrian crossing </w:t>
            </w:r>
            <w:r w:rsidRPr="00F346C9">
              <w:rPr>
                <w:rFonts w:ascii="Arial" w:hAnsi="Arial" w:cs="Arial"/>
                <w:sz w:val="16"/>
                <w:szCs w:val="16"/>
              </w:rPr>
              <w:t>system</w:t>
            </w:r>
            <w:r w:rsidR="0035192C">
              <w:rPr>
                <w:rFonts w:ascii="Arial" w:hAnsi="Arial" w:cs="Arial"/>
                <w:sz w:val="16"/>
                <w:szCs w:val="16"/>
              </w:rPr>
              <w:t>.</w:t>
            </w:r>
          </w:p>
          <w:p w14:paraId="60B0F3C7" w14:textId="77777777" w:rsidR="00943262" w:rsidRDefault="00943262" w:rsidP="00943262">
            <w:pPr>
              <w:pStyle w:val="ListParagraph"/>
              <w:numPr>
                <w:ilvl w:val="0"/>
                <w:numId w:val="5"/>
              </w:numPr>
              <w:spacing w:line="276" w:lineRule="auto"/>
              <w:rPr>
                <w:rFonts w:ascii="Arial" w:hAnsi="Arial" w:cs="Arial"/>
                <w:sz w:val="16"/>
                <w:szCs w:val="16"/>
              </w:rPr>
            </w:pPr>
            <w:r>
              <w:rPr>
                <w:rFonts w:ascii="Arial" w:hAnsi="Arial" w:cs="Arial"/>
                <w:sz w:val="16"/>
                <w:szCs w:val="16"/>
              </w:rPr>
              <w:t>Future site improvements will follow on from this, demonstrating that there is a key mindset of always looking to improve and develop site safety culture.</w:t>
            </w:r>
          </w:p>
          <w:p w14:paraId="7F850ABB" w14:textId="77777777" w:rsidR="00943262" w:rsidRDefault="00943262" w:rsidP="00943262">
            <w:pPr>
              <w:pStyle w:val="ListParagraph"/>
              <w:numPr>
                <w:ilvl w:val="0"/>
                <w:numId w:val="5"/>
              </w:numPr>
              <w:spacing w:line="276" w:lineRule="auto"/>
              <w:rPr>
                <w:rFonts w:ascii="Arial" w:hAnsi="Arial" w:cs="Arial"/>
                <w:sz w:val="16"/>
                <w:szCs w:val="16"/>
              </w:rPr>
            </w:pPr>
            <w:r>
              <w:rPr>
                <w:rFonts w:ascii="Arial" w:hAnsi="Arial" w:cs="Arial"/>
                <w:sz w:val="16"/>
                <w:szCs w:val="16"/>
              </w:rPr>
              <w:t>Shows the willingness of employees to contribute ideas and suggestions to help with these projects.</w:t>
            </w:r>
          </w:p>
          <w:p w14:paraId="64AF514F" w14:textId="2DF9A84A" w:rsidR="00440A73" w:rsidRPr="00794325" w:rsidRDefault="00943262" w:rsidP="00AD07A5">
            <w:pPr>
              <w:numPr>
                <w:ilvl w:val="0"/>
                <w:numId w:val="5"/>
              </w:numPr>
              <w:spacing w:line="276" w:lineRule="auto"/>
              <w:rPr>
                <w:rFonts w:ascii="Arial" w:hAnsi="Arial" w:cs="Arial"/>
                <w:b/>
                <w:bCs/>
                <w:sz w:val="16"/>
                <w:szCs w:val="16"/>
              </w:rPr>
            </w:pPr>
            <w:r>
              <w:rPr>
                <w:rFonts w:ascii="Arial" w:hAnsi="Arial" w:cs="Arial"/>
                <w:sz w:val="16"/>
                <w:szCs w:val="16"/>
              </w:rPr>
              <w:t>Reflects a significant enhancement to the previous traffic management on site.</w:t>
            </w:r>
          </w:p>
        </w:tc>
      </w:tr>
      <w:tr w:rsidR="00440A73" w:rsidRPr="00794325" w14:paraId="31ECD80B" w14:textId="77777777" w:rsidTr="00794325">
        <w:trPr>
          <w:trHeight w:val="698"/>
        </w:trPr>
        <w:tc>
          <w:tcPr>
            <w:tcW w:w="9622" w:type="dxa"/>
            <w:gridSpan w:val="2"/>
            <w:tcBorders>
              <w:bottom w:val="single" w:sz="4" w:space="0" w:color="auto"/>
            </w:tcBorders>
            <w:shd w:val="clear" w:color="auto" w:fill="B4C6E7"/>
            <w:vAlign w:val="center"/>
          </w:tcPr>
          <w:p w14:paraId="0A5675AB"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440A73" w:rsidRPr="00794325" w14:paraId="4D8A74F9" w14:textId="77777777" w:rsidTr="00794325">
        <w:trPr>
          <w:trHeight w:val="698"/>
        </w:trPr>
        <w:tc>
          <w:tcPr>
            <w:tcW w:w="9622" w:type="dxa"/>
            <w:gridSpan w:val="2"/>
            <w:shd w:val="clear" w:color="auto" w:fill="FFFFFF"/>
            <w:vAlign w:val="center"/>
          </w:tcPr>
          <w:p w14:paraId="4E6141A1" w14:textId="77777777" w:rsidR="00D05615" w:rsidRDefault="00D05615" w:rsidP="00D05615">
            <w:pPr>
              <w:spacing w:line="276" w:lineRule="auto"/>
              <w:rPr>
                <w:rFonts w:ascii="Arial" w:hAnsi="Arial" w:cs="Arial"/>
                <w:sz w:val="16"/>
                <w:szCs w:val="16"/>
              </w:rPr>
            </w:pPr>
            <w:r>
              <w:rPr>
                <w:rFonts w:ascii="Arial" w:hAnsi="Arial" w:cs="Arial"/>
                <w:sz w:val="16"/>
                <w:szCs w:val="16"/>
              </w:rPr>
              <w:lastRenderedPageBreak/>
              <w:t>All other Breedon sites were briefed on this improvement and were asked to start planning similar systems if needed.</w:t>
            </w:r>
          </w:p>
          <w:p w14:paraId="041F8CFE" w14:textId="77777777" w:rsidR="00D05615" w:rsidRDefault="00D05615" w:rsidP="00D05615">
            <w:pPr>
              <w:spacing w:line="276" w:lineRule="auto"/>
              <w:rPr>
                <w:rFonts w:ascii="Arial" w:hAnsi="Arial" w:cs="Arial"/>
                <w:sz w:val="16"/>
                <w:szCs w:val="16"/>
              </w:rPr>
            </w:pPr>
          </w:p>
          <w:p w14:paraId="6628FD4E" w14:textId="6EC738D0" w:rsidR="00440A73" w:rsidRPr="00794325" w:rsidRDefault="00D05615" w:rsidP="00D05615">
            <w:pPr>
              <w:spacing w:line="276" w:lineRule="auto"/>
              <w:rPr>
                <w:rFonts w:ascii="Arial" w:hAnsi="Arial" w:cs="Arial"/>
                <w:b/>
                <w:bCs/>
                <w:sz w:val="16"/>
                <w:szCs w:val="16"/>
              </w:rPr>
            </w:pPr>
            <w:r>
              <w:rPr>
                <w:rFonts w:ascii="Arial" w:hAnsi="Arial" w:cs="Arial"/>
                <w:sz w:val="16"/>
                <w:szCs w:val="16"/>
              </w:rPr>
              <w:t xml:space="preserve">This system could benefit many other industries where heavy mobile plant/pedestrian interfaces are present, such as: waste management, civil </w:t>
            </w:r>
            <w:r w:rsidR="0035192C">
              <w:rPr>
                <w:rFonts w:ascii="Arial" w:hAnsi="Arial" w:cs="Arial"/>
                <w:sz w:val="16"/>
                <w:szCs w:val="16"/>
              </w:rPr>
              <w:t>construction,</w:t>
            </w:r>
            <w:r>
              <w:rPr>
                <w:rFonts w:ascii="Arial" w:hAnsi="Arial" w:cs="Arial"/>
                <w:sz w:val="16"/>
                <w:szCs w:val="16"/>
              </w:rPr>
              <w:t xml:space="preserve"> and lumber industry.</w:t>
            </w:r>
          </w:p>
        </w:tc>
      </w:tr>
      <w:tr w:rsidR="00211212" w:rsidRPr="00794325" w14:paraId="5D1B2858" w14:textId="77777777" w:rsidTr="00794325">
        <w:trPr>
          <w:trHeight w:val="698"/>
        </w:trPr>
        <w:tc>
          <w:tcPr>
            <w:tcW w:w="9622" w:type="dxa"/>
            <w:gridSpan w:val="2"/>
            <w:shd w:val="clear" w:color="auto" w:fill="B4C6E7"/>
            <w:vAlign w:val="center"/>
          </w:tcPr>
          <w:p w14:paraId="53B653EA"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14BE2196"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75E7A24A" w14:textId="77777777" w:rsidR="00D84BD1" w:rsidRDefault="00D84BD1"/>
    <w:p w14:paraId="5249E76B" w14:textId="77777777" w:rsidR="00BD2C6D" w:rsidRDefault="00BD2C6D"/>
    <w:p w14:paraId="783FDB7E" w14:textId="77777777" w:rsidR="00BD2C6D" w:rsidRDefault="00BD2C6D"/>
    <w:p w14:paraId="44D478FE"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DC52" w14:textId="77777777" w:rsidR="0090444B" w:rsidRDefault="0090444B" w:rsidP="00BD2C6D">
      <w:r>
        <w:separator/>
      </w:r>
    </w:p>
  </w:endnote>
  <w:endnote w:type="continuationSeparator" w:id="0">
    <w:p w14:paraId="6A864653" w14:textId="77777777" w:rsidR="0090444B" w:rsidRDefault="0090444B"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A931"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93477B3"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12CC"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20F2E910" w14:textId="77777777" w:rsidR="00BD2C6D" w:rsidRDefault="00000000" w:rsidP="001123BE">
    <w:pPr>
      <w:pStyle w:val="Footer"/>
      <w:ind w:left="-1134" w:right="360"/>
    </w:pPr>
    <w:r>
      <w:rPr>
        <w:noProof/>
      </w:rPr>
      <w:pict w14:anchorId="366D1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2B9E"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C4FF" w14:textId="77777777" w:rsidR="0090444B" w:rsidRDefault="0090444B" w:rsidP="00BD2C6D">
      <w:r>
        <w:separator/>
      </w:r>
    </w:p>
  </w:footnote>
  <w:footnote w:type="continuationSeparator" w:id="0">
    <w:p w14:paraId="05586767" w14:textId="77777777" w:rsidR="0090444B" w:rsidRDefault="0090444B"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7432"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9B41" w14:textId="77777777" w:rsidR="00BD2C6D" w:rsidRDefault="00000000" w:rsidP="00BD2C6D">
    <w:pPr>
      <w:pStyle w:val="Header"/>
      <w:ind w:left="-1134"/>
    </w:pPr>
    <w:r>
      <w:rPr>
        <w:noProof/>
      </w:rPr>
      <w:pict w14:anchorId="7DBC2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EA79"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04505C"/>
    <w:multiLevelType w:val="hybridMultilevel"/>
    <w:tmpl w:val="1E9C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272286"/>
    <w:multiLevelType w:val="hybridMultilevel"/>
    <w:tmpl w:val="6C68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6A0073"/>
    <w:multiLevelType w:val="hybridMultilevel"/>
    <w:tmpl w:val="FA26338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7F052D1C"/>
    <w:multiLevelType w:val="hybridMultilevel"/>
    <w:tmpl w:val="A0E0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548918">
    <w:abstractNumId w:val="0"/>
  </w:num>
  <w:num w:numId="2" w16cid:durableId="1898129082">
    <w:abstractNumId w:val="3"/>
  </w:num>
  <w:num w:numId="3" w16cid:durableId="1992825559">
    <w:abstractNumId w:val="2"/>
  </w:num>
  <w:num w:numId="4" w16cid:durableId="1353457935">
    <w:abstractNumId w:val="4"/>
  </w:num>
  <w:num w:numId="5" w16cid:durableId="365325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123A4"/>
    <w:rsid w:val="00052F44"/>
    <w:rsid w:val="0006711C"/>
    <w:rsid w:val="0008397A"/>
    <w:rsid w:val="00087710"/>
    <w:rsid w:val="000C05B4"/>
    <w:rsid w:val="000C384D"/>
    <w:rsid w:val="001123BE"/>
    <w:rsid w:val="0013522D"/>
    <w:rsid w:val="00153788"/>
    <w:rsid w:val="00161078"/>
    <w:rsid w:val="00173E4B"/>
    <w:rsid w:val="001842D2"/>
    <w:rsid w:val="001D2C2C"/>
    <w:rsid w:val="0020222E"/>
    <w:rsid w:val="00211212"/>
    <w:rsid w:val="00231A48"/>
    <w:rsid w:val="002665FF"/>
    <w:rsid w:val="002F603A"/>
    <w:rsid w:val="0033434E"/>
    <w:rsid w:val="0035192C"/>
    <w:rsid w:val="003E0BE5"/>
    <w:rsid w:val="00440A73"/>
    <w:rsid w:val="00453AF5"/>
    <w:rsid w:val="00456D6F"/>
    <w:rsid w:val="0046370A"/>
    <w:rsid w:val="004C274D"/>
    <w:rsid w:val="00525F96"/>
    <w:rsid w:val="00587E90"/>
    <w:rsid w:val="005C4564"/>
    <w:rsid w:val="005D0D1C"/>
    <w:rsid w:val="006015C5"/>
    <w:rsid w:val="0063262B"/>
    <w:rsid w:val="00661026"/>
    <w:rsid w:val="006C1BFC"/>
    <w:rsid w:val="00743D0B"/>
    <w:rsid w:val="007457A5"/>
    <w:rsid w:val="0074631E"/>
    <w:rsid w:val="0075017A"/>
    <w:rsid w:val="00781D56"/>
    <w:rsid w:val="00794325"/>
    <w:rsid w:val="00811DB2"/>
    <w:rsid w:val="00893437"/>
    <w:rsid w:val="0090444B"/>
    <w:rsid w:val="009257EE"/>
    <w:rsid w:val="00943262"/>
    <w:rsid w:val="0097637D"/>
    <w:rsid w:val="009C1787"/>
    <w:rsid w:val="009D4E81"/>
    <w:rsid w:val="00A43161"/>
    <w:rsid w:val="00A964E4"/>
    <w:rsid w:val="00AA0F69"/>
    <w:rsid w:val="00AB5C01"/>
    <w:rsid w:val="00AD07A5"/>
    <w:rsid w:val="00AD4175"/>
    <w:rsid w:val="00B17289"/>
    <w:rsid w:val="00B65884"/>
    <w:rsid w:val="00B869AF"/>
    <w:rsid w:val="00B97B33"/>
    <w:rsid w:val="00BD2C6D"/>
    <w:rsid w:val="00C30BFF"/>
    <w:rsid w:val="00C367D9"/>
    <w:rsid w:val="00C440E3"/>
    <w:rsid w:val="00C4469C"/>
    <w:rsid w:val="00C529ED"/>
    <w:rsid w:val="00C677E9"/>
    <w:rsid w:val="00C871FE"/>
    <w:rsid w:val="00CA49DE"/>
    <w:rsid w:val="00CA5C18"/>
    <w:rsid w:val="00D05615"/>
    <w:rsid w:val="00D77B43"/>
    <w:rsid w:val="00D84BD1"/>
    <w:rsid w:val="00DA5166"/>
    <w:rsid w:val="00DC4200"/>
    <w:rsid w:val="00F243E2"/>
    <w:rsid w:val="00F4083F"/>
    <w:rsid w:val="00FD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AE751"/>
  <w15:chartTrackingRefBased/>
  <w15:docId w15:val="{A290729A-338D-426F-818C-CF52FB19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19</cp:revision>
  <dcterms:created xsi:type="dcterms:W3CDTF">2023-05-15T15:25:00Z</dcterms:created>
  <dcterms:modified xsi:type="dcterms:W3CDTF">2023-05-18T15:08:00Z</dcterms:modified>
  <cp:category/>
</cp:coreProperties>
</file>