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C0" w:rsidRDefault="00EF4FC0" w:rsidP="006A52BD">
      <w:pPr>
        <w:pStyle w:val="Heading1"/>
        <w:ind w:left="0"/>
        <w:rPr>
          <w:rFonts w:ascii="Arial" w:hAnsi="Arial" w:cs="Arial"/>
          <w:szCs w:val="28"/>
          <w:u w:val="single"/>
        </w:rPr>
      </w:pPr>
    </w:p>
    <w:p w:rsidR="00EF4FC0" w:rsidRPr="006A52BD" w:rsidRDefault="00EF4FC0" w:rsidP="006A52BD">
      <w:pPr>
        <w:pStyle w:val="Heading1"/>
        <w:ind w:left="0"/>
        <w:rPr>
          <w:rFonts w:ascii="Arial" w:hAnsi="Arial" w:cs="Arial"/>
          <w:szCs w:val="28"/>
          <w:u w:val="single"/>
        </w:rPr>
      </w:pPr>
      <w:r w:rsidRPr="00D25EA0">
        <w:rPr>
          <w:rFonts w:ascii="Arial" w:hAnsi="Arial" w:cs="Arial"/>
          <w:szCs w:val="28"/>
          <w:u w:val="single"/>
        </w:rPr>
        <w:t xml:space="preserve">Fatal Incident – </w:t>
      </w:r>
      <w:r>
        <w:rPr>
          <w:rFonts w:ascii="Arial" w:hAnsi="Arial" w:cs="Arial"/>
          <w:szCs w:val="28"/>
          <w:u w:val="single"/>
        </w:rPr>
        <w:t>Contract Haulier</w:t>
      </w:r>
    </w:p>
    <w:p w:rsidR="00EF4FC0" w:rsidRPr="00DE65EF" w:rsidRDefault="00EF4FC0" w:rsidP="00382C3D">
      <w:pPr>
        <w:pStyle w:val="Header"/>
        <w:jc w:val="both"/>
        <w:rPr>
          <w:rFonts w:ascii="Arial" w:hAnsi="Arial" w:cs="Arial"/>
          <w:b/>
          <w:sz w:val="16"/>
          <w:szCs w:val="16"/>
          <w:u w:val="single"/>
        </w:rPr>
      </w:pPr>
    </w:p>
    <w:p w:rsidR="00EF4FC0" w:rsidRPr="00D25EA0" w:rsidRDefault="00EF4FC0" w:rsidP="00382C3D">
      <w:pPr>
        <w:pStyle w:val="Header"/>
        <w:jc w:val="both"/>
        <w:rPr>
          <w:rFonts w:ascii="Arial" w:hAnsi="Arial" w:cs="Arial"/>
          <w:b/>
          <w:sz w:val="20"/>
          <w:szCs w:val="20"/>
          <w:u w:val="single"/>
        </w:rPr>
      </w:pPr>
      <w:r w:rsidRPr="00D25EA0">
        <w:rPr>
          <w:rFonts w:ascii="Arial" w:hAnsi="Arial" w:cs="Arial"/>
          <w:b/>
          <w:sz w:val="20"/>
          <w:szCs w:val="20"/>
          <w:u w:val="single"/>
        </w:rPr>
        <w:t>Details of the Incident</w:t>
      </w:r>
    </w:p>
    <w:p w:rsidR="00EF4FC0" w:rsidRDefault="00EF4FC0" w:rsidP="00382C3D">
      <w:pPr>
        <w:jc w:val="both"/>
        <w:rPr>
          <w:rFonts w:ascii="Arial" w:hAnsi="Arial" w:cs="Arial"/>
          <w:noProof/>
          <w:sz w:val="20"/>
          <w:szCs w:val="20"/>
          <w:lang w:eastAsia="en-GB"/>
        </w:rPr>
      </w:pPr>
      <w:r w:rsidRPr="002E0A0A">
        <w:rPr>
          <w:rFonts w:ascii="Arial" w:hAnsi="Arial" w:cs="Arial"/>
          <w:noProof/>
          <w:sz w:val="20"/>
          <w:szCs w:val="20"/>
          <w:lang w:eastAsia="en-GB"/>
        </w:rPr>
        <w:t>A</w:t>
      </w:r>
      <w:r>
        <w:rPr>
          <w:rFonts w:ascii="Arial" w:hAnsi="Arial" w:cs="Arial"/>
          <w:noProof/>
          <w:sz w:val="20"/>
          <w:szCs w:val="20"/>
          <w:lang w:eastAsia="en-GB"/>
        </w:rPr>
        <w:t xml:space="preserve">n </w:t>
      </w:r>
      <w:r w:rsidRPr="002E0A0A">
        <w:rPr>
          <w:rFonts w:ascii="Arial" w:hAnsi="Arial" w:cs="Arial"/>
          <w:noProof/>
          <w:sz w:val="20"/>
          <w:szCs w:val="20"/>
          <w:lang w:eastAsia="en-GB"/>
        </w:rPr>
        <w:t xml:space="preserve">incident </w:t>
      </w:r>
      <w:r>
        <w:rPr>
          <w:rFonts w:ascii="Arial" w:hAnsi="Arial" w:cs="Arial"/>
          <w:noProof/>
          <w:sz w:val="20"/>
          <w:szCs w:val="20"/>
          <w:lang w:eastAsia="en-GB"/>
        </w:rPr>
        <w:t>at</w:t>
      </w:r>
      <w:r w:rsidRPr="002E0A0A">
        <w:rPr>
          <w:rFonts w:ascii="Arial" w:hAnsi="Arial" w:cs="Arial"/>
          <w:noProof/>
          <w:sz w:val="20"/>
          <w:szCs w:val="20"/>
          <w:lang w:eastAsia="en-GB"/>
        </w:rPr>
        <w:t xml:space="preserve"> an external customer</w:t>
      </w:r>
      <w:r>
        <w:rPr>
          <w:rFonts w:ascii="Arial" w:hAnsi="Arial" w:cs="Arial"/>
          <w:noProof/>
          <w:sz w:val="20"/>
          <w:szCs w:val="20"/>
          <w:lang w:eastAsia="en-GB"/>
        </w:rPr>
        <w:t>’s</w:t>
      </w:r>
      <w:r w:rsidRPr="002E0A0A">
        <w:rPr>
          <w:rFonts w:ascii="Arial" w:hAnsi="Arial" w:cs="Arial"/>
          <w:noProof/>
          <w:sz w:val="20"/>
          <w:szCs w:val="20"/>
          <w:lang w:eastAsia="en-GB"/>
        </w:rPr>
        <w:t xml:space="preserve"> site resulted in </w:t>
      </w:r>
      <w:r>
        <w:rPr>
          <w:rFonts w:ascii="Arial" w:hAnsi="Arial" w:cs="Arial"/>
          <w:noProof/>
          <w:sz w:val="20"/>
          <w:szCs w:val="20"/>
          <w:lang w:eastAsia="en-GB"/>
        </w:rPr>
        <w:t xml:space="preserve">the death of a </w:t>
      </w:r>
      <w:r w:rsidRPr="002E0A0A">
        <w:rPr>
          <w:rFonts w:ascii="Arial" w:hAnsi="Arial" w:cs="Arial"/>
          <w:noProof/>
          <w:sz w:val="20"/>
          <w:szCs w:val="20"/>
          <w:lang w:eastAsia="en-GB"/>
        </w:rPr>
        <w:t>driver. Two drivers</w:t>
      </w:r>
      <w:r>
        <w:rPr>
          <w:rFonts w:ascii="Arial" w:hAnsi="Arial" w:cs="Arial"/>
          <w:noProof/>
          <w:sz w:val="20"/>
          <w:szCs w:val="20"/>
          <w:lang w:eastAsia="en-GB"/>
        </w:rPr>
        <w:t>,</w:t>
      </w:r>
      <w:r w:rsidRPr="002E0A0A">
        <w:rPr>
          <w:rFonts w:ascii="Arial" w:hAnsi="Arial" w:cs="Arial"/>
          <w:noProof/>
          <w:sz w:val="20"/>
          <w:szCs w:val="20"/>
          <w:lang w:eastAsia="en-GB"/>
        </w:rPr>
        <w:t xml:space="preserve"> working for the same contract haulier</w:t>
      </w:r>
      <w:r>
        <w:rPr>
          <w:rFonts w:ascii="Arial" w:hAnsi="Arial" w:cs="Arial"/>
          <w:noProof/>
          <w:sz w:val="20"/>
          <w:szCs w:val="20"/>
          <w:lang w:eastAsia="en-GB"/>
        </w:rPr>
        <w:t>,</w:t>
      </w:r>
      <w:r w:rsidRPr="002E0A0A">
        <w:rPr>
          <w:rFonts w:ascii="Arial" w:hAnsi="Arial" w:cs="Arial"/>
          <w:noProof/>
          <w:sz w:val="20"/>
          <w:szCs w:val="20"/>
          <w:lang w:eastAsia="en-GB"/>
        </w:rPr>
        <w:t xml:space="preserve"> were delivering limestone dust on articulated tipping vehic</w:t>
      </w:r>
      <w:r>
        <w:rPr>
          <w:rFonts w:ascii="Arial" w:hAnsi="Arial" w:cs="Arial"/>
          <w:noProof/>
          <w:sz w:val="20"/>
          <w:szCs w:val="20"/>
          <w:lang w:eastAsia="en-GB"/>
        </w:rPr>
        <w:t>les.  On arrival at the site</w:t>
      </w:r>
      <w:r w:rsidRPr="002E0A0A">
        <w:rPr>
          <w:rFonts w:ascii="Arial" w:hAnsi="Arial" w:cs="Arial"/>
          <w:noProof/>
          <w:sz w:val="20"/>
          <w:szCs w:val="20"/>
          <w:lang w:eastAsia="en-GB"/>
        </w:rPr>
        <w:t xml:space="preserve"> they were directed to the tipping area and both proceeded to tip together, in close proximity of e</w:t>
      </w:r>
      <w:r>
        <w:rPr>
          <w:rFonts w:ascii="Arial" w:hAnsi="Arial" w:cs="Arial"/>
          <w:noProof/>
          <w:sz w:val="20"/>
          <w:szCs w:val="20"/>
          <w:lang w:eastAsia="en-GB"/>
        </w:rPr>
        <w:t xml:space="preserve">ach other. One of the vehicles </w:t>
      </w:r>
      <w:r w:rsidRPr="002E0A0A">
        <w:rPr>
          <w:rFonts w:ascii="Arial" w:hAnsi="Arial" w:cs="Arial"/>
          <w:noProof/>
          <w:sz w:val="20"/>
          <w:szCs w:val="20"/>
          <w:lang w:eastAsia="en-GB"/>
        </w:rPr>
        <w:t xml:space="preserve">tipped over and crushed the cab of the </w:t>
      </w:r>
      <w:r>
        <w:rPr>
          <w:rFonts w:ascii="Arial" w:hAnsi="Arial" w:cs="Arial"/>
          <w:noProof/>
          <w:sz w:val="20"/>
          <w:szCs w:val="20"/>
          <w:lang w:eastAsia="en-GB"/>
        </w:rPr>
        <w:t xml:space="preserve">second </w:t>
      </w:r>
      <w:r w:rsidRPr="002E0A0A">
        <w:rPr>
          <w:rFonts w:ascii="Arial" w:hAnsi="Arial" w:cs="Arial"/>
          <w:noProof/>
          <w:sz w:val="20"/>
          <w:szCs w:val="20"/>
          <w:lang w:eastAsia="en-GB"/>
        </w:rPr>
        <w:t xml:space="preserve">vehicle. It </w:t>
      </w:r>
      <w:r>
        <w:rPr>
          <w:rFonts w:ascii="Arial" w:hAnsi="Arial" w:cs="Arial"/>
          <w:noProof/>
          <w:sz w:val="20"/>
          <w:szCs w:val="20"/>
          <w:lang w:eastAsia="en-GB"/>
        </w:rPr>
        <w:t>appears that a</w:t>
      </w:r>
      <w:r w:rsidRPr="002E0A0A">
        <w:rPr>
          <w:rFonts w:ascii="Arial" w:hAnsi="Arial" w:cs="Arial"/>
          <w:noProof/>
          <w:sz w:val="20"/>
          <w:szCs w:val="20"/>
          <w:lang w:eastAsia="en-GB"/>
        </w:rPr>
        <w:t xml:space="preserve"> punctured tyre on the </w:t>
      </w:r>
      <w:r>
        <w:rPr>
          <w:rFonts w:ascii="Arial" w:hAnsi="Arial" w:cs="Arial"/>
          <w:noProof/>
          <w:sz w:val="20"/>
          <w:szCs w:val="20"/>
          <w:lang w:eastAsia="en-GB"/>
        </w:rPr>
        <w:t xml:space="preserve">nearside rear of the </w:t>
      </w:r>
      <w:r w:rsidRPr="002E0A0A">
        <w:rPr>
          <w:rFonts w:ascii="Arial" w:hAnsi="Arial" w:cs="Arial"/>
          <w:noProof/>
          <w:sz w:val="20"/>
          <w:szCs w:val="20"/>
          <w:lang w:eastAsia="en-GB"/>
        </w:rPr>
        <w:t>trailer</w:t>
      </w:r>
      <w:r>
        <w:rPr>
          <w:rFonts w:ascii="Arial" w:hAnsi="Arial" w:cs="Arial"/>
          <w:noProof/>
          <w:sz w:val="20"/>
          <w:szCs w:val="20"/>
          <w:lang w:eastAsia="en-GB"/>
        </w:rPr>
        <w:t xml:space="preserve">, combined with a slight gradient of the ground </w:t>
      </w:r>
      <w:r w:rsidRPr="002E0A0A">
        <w:rPr>
          <w:rFonts w:ascii="Arial" w:hAnsi="Arial" w:cs="Arial"/>
          <w:noProof/>
          <w:sz w:val="20"/>
          <w:szCs w:val="20"/>
          <w:lang w:eastAsia="en-GB"/>
        </w:rPr>
        <w:t xml:space="preserve">may have </w:t>
      </w:r>
      <w:r>
        <w:rPr>
          <w:rFonts w:ascii="Arial" w:hAnsi="Arial" w:cs="Arial"/>
          <w:noProof/>
          <w:sz w:val="20"/>
          <w:szCs w:val="20"/>
          <w:lang w:eastAsia="en-GB"/>
        </w:rPr>
        <w:t>been sufficient to cause the vehicle to overturn</w:t>
      </w:r>
      <w:r w:rsidRPr="002E0A0A">
        <w:rPr>
          <w:rFonts w:ascii="Arial" w:hAnsi="Arial" w:cs="Arial"/>
          <w:noProof/>
          <w:sz w:val="20"/>
          <w:szCs w:val="20"/>
          <w:lang w:eastAsia="en-GB"/>
        </w:rPr>
        <w:t xml:space="preserve">. </w:t>
      </w:r>
      <w:r>
        <w:rPr>
          <w:rFonts w:ascii="Arial" w:hAnsi="Arial" w:cs="Arial"/>
          <w:noProof/>
          <w:sz w:val="20"/>
          <w:szCs w:val="20"/>
          <w:lang w:eastAsia="en-GB"/>
        </w:rPr>
        <w:t>Tragically, t</w:t>
      </w:r>
      <w:r w:rsidRPr="002E0A0A">
        <w:rPr>
          <w:rFonts w:ascii="Arial" w:hAnsi="Arial" w:cs="Arial"/>
          <w:noProof/>
          <w:sz w:val="20"/>
          <w:szCs w:val="20"/>
          <w:lang w:eastAsia="en-GB"/>
        </w:rPr>
        <w:t>he driver in the crushed cab died of his injuries</w:t>
      </w:r>
      <w:r>
        <w:rPr>
          <w:rFonts w:ascii="Arial" w:hAnsi="Arial" w:cs="Arial"/>
          <w:noProof/>
          <w:sz w:val="20"/>
          <w:szCs w:val="20"/>
          <w:lang w:eastAsia="en-GB"/>
        </w:rPr>
        <w:t xml:space="preserve"> at the incident scene</w:t>
      </w:r>
      <w:r w:rsidRPr="002E0A0A">
        <w:rPr>
          <w:rFonts w:ascii="Arial" w:hAnsi="Arial" w:cs="Arial"/>
          <w:noProof/>
          <w:sz w:val="20"/>
          <w:szCs w:val="20"/>
          <w:lang w:eastAsia="en-GB"/>
        </w:rPr>
        <w:t>.</w:t>
      </w:r>
    </w:p>
    <w:p w:rsidR="00EF4FC0" w:rsidRPr="006A52BD" w:rsidRDefault="00F06FD5" w:rsidP="00382C3D">
      <w:pPr>
        <w:jc w:val="both"/>
        <w:rPr>
          <w:rFonts w:ascii="Arial" w:hAnsi="Arial" w:cs="Arial"/>
          <w:noProof/>
          <w:sz w:val="4"/>
          <w:szCs w:val="4"/>
          <w:lang w:eastAsia="en-GB"/>
        </w:rPr>
      </w:pPr>
      <w:r>
        <w:rPr>
          <w:noProof/>
          <w:lang w:eastAsia="en-GB"/>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14605</wp:posOffset>
            </wp:positionV>
            <wp:extent cx="2667000" cy="1763395"/>
            <wp:effectExtent l="19050" t="19050" r="19050" b="273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67000" cy="1763395"/>
                    </a:xfrm>
                    <a:prstGeom prst="rect">
                      <a:avLst/>
                    </a:prstGeom>
                    <a:noFill/>
                    <a:ln w="9525">
                      <a:solidFill>
                        <a:srgbClr val="000000"/>
                      </a:solidFill>
                      <a:miter lim="800000"/>
                      <a:headEnd/>
                      <a:tailEnd/>
                    </a:ln>
                  </pic:spPr>
                </pic:pic>
              </a:graphicData>
            </a:graphic>
          </wp:anchor>
        </w:drawing>
      </w:r>
      <w:r>
        <w:rPr>
          <w:noProof/>
          <w:lang w:eastAsia="en-GB"/>
        </w:rPr>
        <w:drawing>
          <wp:anchor distT="0" distB="0" distL="114300" distR="114300" simplePos="0" relativeHeight="251654144" behindDoc="0" locked="0" layoutInCell="1" allowOverlap="1">
            <wp:simplePos x="0" y="0"/>
            <wp:positionH relativeFrom="column">
              <wp:posOffset>252730</wp:posOffset>
            </wp:positionH>
            <wp:positionV relativeFrom="paragraph">
              <wp:posOffset>16510</wp:posOffset>
            </wp:positionV>
            <wp:extent cx="2643505" cy="1738630"/>
            <wp:effectExtent l="1905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43505" cy="1738630"/>
                    </a:xfrm>
                    <a:prstGeom prst="rect">
                      <a:avLst/>
                    </a:prstGeom>
                    <a:noFill/>
                  </pic:spPr>
                </pic:pic>
              </a:graphicData>
            </a:graphic>
          </wp:anchor>
        </w:drawing>
      </w:r>
    </w:p>
    <w:p w:rsidR="00EF4FC0" w:rsidRDefault="004707A2" w:rsidP="00382C3D">
      <w:pPr>
        <w:jc w:val="both"/>
        <w:rPr>
          <w:rFonts w:ascii="Arial" w:hAnsi="Arial" w:cs="Arial"/>
          <w:noProof/>
          <w:sz w:val="20"/>
          <w:szCs w:val="20"/>
          <w:lang w:eastAsia="en-GB"/>
        </w:rPr>
      </w:pPr>
      <w:r w:rsidRPr="004707A2">
        <w:rPr>
          <w:noProof/>
          <w:lang w:eastAsia="en-GB"/>
        </w:rPr>
        <w:pict>
          <v:shapetype id="_x0000_t202" coordsize="21600,21600" o:spt="202" path="m,l,21600r21600,l21600,xe">
            <v:stroke joinstyle="miter"/>
            <v:path gradientshapeok="t" o:connecttype="rect"/>
          </v:shapetype>
          <v:shape id="_x0000_s1029" type="#_x0000_t202" style="position:absolute;left:0;text-align:left;margin-left:22.25pt;margin-top:2.2pt;width:60.8pt;height:157.7pt;z-index:251659264">
            <v:textbox style="mso-fit-shape-to-text:t">
              <w:txbxContent>
                <w:p w:rsidR="00EF4FC0" w:rsidRPr="00C75771" w:rsidRDefault="00EF4FC0" w:rsidP="00C75771">
                  <w:pPr>
                    <w:jc w:val="center"/>
                    <w:rPr>
                      <w:rFonts w:ascii="Arial" w:hAnsi="Arial" w:cs="Arial"/>
                      <w:sz w:val="16"/>
                      <w:szCs w:val="16"/>
                    </w:rPr>
                  </w:pPr>
                  <w:r w:rsidRPr="00C75771">
                    <w:rPr>
                      <w:rFonts w:ascii="Arial" w:hAnsi="Arial" w:cs="Arial"/>
                      <w:sz w:val="16"/>
                      <w:szCs w:val="16"/>
                    </w:rPr>
                    <w:t>Vehicle that overturned</w:t>
                  </w:r>
                </w:p>
              </w:txbxContent>
            </v:textbox>
          </v:shape>
        </w:pict>
      </w:r>
    </w:p>
    <w:p w:rsidR="00EF4FC0" w:rsidRDefault="004707A2" w:rsidP="00382C3D">
      <w:pPr>
        <w:jc w:val="both"/>
        <w:rPr>
          <w:rFonts w:ascii="Arial" w:hAnsi="Arial" w:cs="Arial"/>
          <w:noProof/>
          <w:sz w:val="20"/>
          <w:szCs w:val="20"/>
          <w:lang w:eastAsia="en-GB"/>
        </w:rPr>
      </w:pPr>
      <w:r w:rsidRPr="004707A2">
        <w:rPr>
          <w:noProof/>
          <w:lang w:eastAsia="en-GB"/>
        </w:rPr>
        <w:pict>
          <v:shapetype id="_x0000_t32" coordsize="21600,21600" o:spt="32" o:oned="t" path="m,l21600,21600e" filled="f">
            <v:path arrowok="t" fillok="f" o:connecttype="none"/>
            <o:lock v:ext="edit" shapetype="t"/>
          </v:shapetype>
          <v:shape id="_x0000_s1030" type="#_x0000_t32" style="position:absolute;left:0;text-align:left;margin-left:68.3pt;margin-top:.05pt;width:48.75pt;height:25.35pt;z-index:251656192" o:connectortype="straight" strokecolor="white" strokeweight="2pt">
            <v:stroke endarrow="classic" endarrowwidth="wide" endarrowlength="long"/>
          </v:shape>
        </w:pict>
      </w:r>
    </w:p>
    <w:p w:rsidR="00EF4FC0" w:rsidRDefault="004707A2" w:rsidP="00382C3D">
      <w:pPr>
        <w:jc w:val="both"/>
        <w:rPr>
          <w:rFonts w:ascii="Arial" w:hAnsi="Arial" w:cs="Arial"/>
          <w:noProof/>
          <w:sz w:val="20"/>
          <w:szCs w:val="20"/>
          <w:lang w:eastAsia="en-GB"/>
        </w:rPr>
      </w:pPr>
      <w:r w:rsidRPr="004707A2">
        <w:rPr>
          <w:noProof/>
          <w:lang w:eastAsia="en-GB"/>
        </w:rPr>
        <w:pict>
          <v:shape id="_x0000_s1031" type="#_x0000_t202" style="position:absolute;left:0;text-align:left;margin-left:171.85pt;margin-top:11.3pt;width:53pt;height:159pt;z-index:251660288">
            <v:textbox style="mso-fit-shape-to-text:t">
              <w:txbxContent>
                <w:p w:rsidR="00EF4FC0" w:rsidRPr="00C75771" w:rsidRDefault="00EF4FC0" w:rsidP="00C75771">
                  <w:pPr>
                    <w:jc w:val="center"/>
                    <w:rPr>
                      <w:rFonts w:ascii="Arial" w:hAnsi="Arial" w:cs="Arial"/>
                      <w:sz w:val="16"/>
                      <w:szCs w:val="16"/>
                    </w:rPr>
                  </w:pPr>
                  <w:r w:rsidRPr="00C75771">
                    <w:rPr>
                      <w:rFonts w:ascii="Arial" w:hAnsi="Arial" w:cs="Arial"/>
                      <w:sz w:val="16"/>
                      <w:szCs w:val="16"/>
                    </w:rPr>
                    <w:t>Stockpiles</w:t>
                  </w:r>
                </w:p>
              </w:txbxContent>
            </v:textbox>
          </v:shape>
        </w:pict>
      </w:r>
    </w:p>
    <w:p w:rsidR="00EF4FC0" w:rsidRDefault="004707A2" w:rsidP="00382C3D">
      <w:pPr>
        <w:jc w:val="both"/>
        <w:rPr>
          <w:rFonts w:ascii="Arial" w:hAnsi="Arial" w:cs="Arial"/>
          <w:noProof/>
          <w:sz w:val="20"/>
          <w:szCs w:val="20"/>
          <w:lang w:eastAsia="en-GB"/>
        </w:rPr>
      </w:pPr>
      <w:r w:rsidRPr="004707A2">
        <w:rPr>
          <w:noProof/>
          <w:lang w:eastAsia="en-GB"/>
        </w:rPr>
        <w:pict>
          <v:shape id="_x0000_s1032" type="#_x0000_t32" style="position:absolute;left:0;text-align:left;margin-left:155.7pt;margin-top:9.7pt;width:25.7pt;height:10.65pt;flip:x;z-index:251658240" o:connectortype="straight" strokecolor="white" strokeweight="2pt">
            <v:stroke endarrow="classic" endarrowwidth="wide" endarrowlength="long"/>
          </v:shape>
        </w:pict>
      </w:r>
      <w:r w:rsidRPr="004707A2">
        <w:rPr>
          <w:noProof/>
          <w:lang w:eastAsia="en-GB"/>
        </w:rPr>
        <w:pict>
          <v:shape id="_x0000_s1033" type="#_x0000_t32" style="position:absolute;left:0;text-align:left;margin-left:144.9pt;margin-top:4.65pt;width:35.3pt;height:5.05pt;flip:x y;z-index:251657216" o:connectortype="straight" strokecolor="white" strokeweight="2pt">
            <v:stroke endarrow="classic" endarrowwidth="wide" endarrowlength="long"/>
          </v:shape>
        </w:pict>
      </w:r>
    </w:p>
    <w:p w:rsidR="00EF4FC0" w:rsidRDefault="00EF4FC0" w:rsidP="00382C3D">
      <w:pPr>
        <w:jc w:val="both"/>
        <w:rPr>
          <w:rFonts w:ascii="Arial" w:hAnsi="Arial" w:cs="Arial"/>
          <w:noProof/>
          <w:sz w:val="20"/>
          <w:szCs w:val="20"/>
          <w:lang w:eastAsia="en-GB"/>
        </w:rPr>
      </w:pPr>
    </w:p>
    <w:p w:rsidR="00EF4FC0" w:rsidRDefault="00EF4FC0" w:rsidP="00382C3D">
      <w:pPr>
        <w:jc w:val="both"/>
        <w:rPr>
          <w:rFonts w:ascii="Arial" w:hAnsi="Arial" w:cs="Arial"/>
          <w:noProof/>
          <w:sz w:val="20"/>
          <w:szCs w:val="20"/>
          <w:lang w:eastAsia="en-GB"/>
        </w:rPr>
      </w:pPr>
    </w:p>
    <w:p w:rsidR="00EF4FC0" w:rsidRDefault="00EF4FC0" w:rsidP="00382C3D">
      <w:pPr>
        <w:jc w:val="both"/>
        <w:rPr>
          <w:rFonts w:ascii="Arial" w:hAnsi="Arial" w:cs="Arial"/>
          <w:noProof/>
          <w:sz w:val="20"/>
          <w:szCs w:val="20"/>
          <w:lang w:eastAsia="en-GB"/>
        </w:rPr>
      </w:pPr>
    </w:p>
    <w:p w:rsidR="00EF4FC0" w:rsidRPr="0032258D" w:rsidRDefault="00EF4FC0" w:rsidP="00382C3D">
      <w:pPr>
        <w:jc w:val="both"/>
        <w:rPr>
          <w:rFonts w:ascii="Arial" w:hAnsi="Arial" w:cs="Arial"/>
          <w:noProof/>
          <w:sz w:val="20"/>
          <w:szCs w:val="20"/>
          <w:lang w:eastAsia="en-GB"/>
        </w:rPr>
      </w:pPr>
    </w:p>
    <w:p w:rsidR="00EF4FC0" w:rsidRDefault="004707A2" w:rsidP="00382C3D">
      <w:pPr>
        <w:jc w:val="both"/>
        <w:rPr>
          <w:rFonts w:ascii="Arial" w:hAnsi="Arial" w:cs="Arial"/>
          <w:noProof/>
          <w:sz w:val="20"/>
          <w:szCs w:val="20"/>
          <w:lang w:eastAsia="en-GB"/>
        </w:rPr>
      </w:pPr>
      <w:r w:rsidRPr="004707A2">
        <w:rPr>
          <w:noProof/>
          <w:lang w:eastAsia="en-GB"/>
        </w:rPr>
        <w:pict>
          <v:shape id="_x0000_s1034" type="#_x0000_t202" style="position:absolute;left:0;text-align:left;margin-left:135.85pt;margin-top:6.75pt;width:89.8pt;height:158.65pt;z-index:251655168">
            <v:textbox style="mso-fit-shape-to-text:t">
              <w:txbxContent>
                <w:p w:rsidR="00EF4FC0" w:rsidRPr="00C75771" w:rsidRDefault="00EF4FC0" w:rsidP="00C75771">
                  <w:pPr>
                    <w:jc w:val="center"/>
                    <w:rPr>
                      <w:rFonts w:ascii="Arial" w:hAnsi="Arial" w:cs="Arial"/>
                      <w:sz w:val="16"/>
                      <w:szCs w:val="16"/>
                    </w:rPr>
                  </w:pPr>
                  <w:r w:rsidRPr="00C75771">
                    <w:rPr>
                      <w:rFonts w:ascii="Arial" w:hAnsi="Arial" w:cs="Arial"/>
                      <w:sz w:val="16"/>
                      <w:szCs w:val="16"/>
                    </w:rPr>
                    <w:t>Approximate Position of Vehicles</w:t>
                  </w:r>
                </w:p>
                <w:p w:rsidR="00EF4FC0" w:rsidRPr="00C75771" w:rsidRDefault="00EF4FC0" w:rsidP="00C75771">
                  <w:pPr>
                    <w:jc w:val="center"/>
                    <w:rPr>
                      <w:rFonts w:ascii="Arial" w:hAnsi="Arial" w:cs="Arial"/>
                      <w:sz w:val="16"/>
                      <w:szCs w:val="16"/>
                    </w:rPr>
                  </w:pPr>
                  <w:r w:rsidRPr="00C75771">
                    <w:rPr>
                      <w:rFonts w:ascii="Arial" w:hAnsi="Arial" w:cs="Arial"/>
                      <w:sz w:val="16"/>
                      <w:szCs w:val="16"/>
                    </w:rPr>
                    <w:t>(Not to scale)</w:t>
                  </w:r>
                </w:p>
              </w:txbxContent>
            </v:textbox>
          </v:shape>
        </w:pict>
      </w:r>
    </w:p>
    <w:p w:rsidR="00EF4FC0" w:rsidRDefault="00EF4FC0" w:rsidP="00382C3D">
      <w:pPr>
        <w:jc w:val="both"/>
        <w:rPr>
          <w:rFonts w:ascii="Arial" w:hAnsi="Arial" w:cs="Arial"/>
          <w:noProof/>
          <w:sz w:val="20"/>
          <w:szCs w:val="20"/>
          <w:lang w:eastAsia="en-GB"/>
        </w:rPr>
      </w:pPr>
    </w:p>
    <w:p w:rsidR="00EF4FC0" w:rsidRDefault="00EF4FC0" w:rsidP="00382C3D">
      <w:pPr>
        <w:jc w:val="both"/>
        <w:rPr>
          <w:rFonts w:ascii="Arial" w:hAnsi="Arial" w:cs="Arial"/>
          <w:noProof/>
          <w:sz w:val="20"/>
          <w:szCs w:val="20"/>
          <w:lang w:eastAsia="en-GB"/>
        </w:rPr>
      </w:pPr>
    </w:p>
    <w:p w:rsidR="00EF4FC0" w:rsidRDefault="00EF4FC0" w:rsidP="00382C3D">
      <w:pPr>
        <w:jc w:val="both"/>
        <w:rPr>
          <w:rFonts w:ascii="Arial" w:hAnsi="Arial" w:cs="Arial"/>
          <w:noProof/>
          <w:sz w:val="20"/>
          <w:szCs w:val="20"/>
          <w:lang w:eastAsia="en-GB"/>
        </w:rPr>
      </w:pPr>
    </w:p>
    <w:p w:rsidR="00EF4FC0" w:rsidRDefault="00EF4FC0" w:rsidP="00382C3D">
      <w:pPr>
        <w:jc w:val="both"/>
        <w:rPr>
          <w:rFonts w:ascii="Arial" w:hAnsi="Arial" w:cs="Arial"/>
          <w:b/>
          <w:noProof/>
          <w:sz w:val="20"/>
          <w:szCs w:val="20"/>
          <w:lang w:eastAsia="en-GB"/>
        </w:rPr>
      </w:pPr>
      <w:r>
        <w:rPr>
          <w:rFonts w:ascii="Arial" w:hAnsi="Arial" w:cs="Arial"/>
          <w:b/>
          <w:noProof/>
          <w:sz w:val="20"/>
          <w:szCs w:val="20"/>
          <w:lang w:eastAsia="en-GB"/>
        </w:rPr>
        <w:tab/>
      </w:r>
      <w:r>
        <w:rPr>
          <w:rFonts w:ascii="Arial" w:hAnsi="Arial" w:cs="Arial"/>
          <w:b/>
          <w:noProof/>
          <w:sz w:val="20"/>
          <w:szCs w:val="20"/>
          <w:lang w:eastAsia="en-GB"/>
        </w:rPr>
        <w:tab/>
        <w:t>Scene of the I</w:t>
      </w:r>
      <w:r w:rsidRPr="00B9014C">
        <w:rPr>
          <w:rFonts w:ascii="Arial" w:hAnsi="Arial" w:cs="Arial"/>
          <w:b/>
          <w:noProof/>
          <w:sz w:val="20"/>
          <w:szCs w:val="20"/>
          <w:lang w:eastAsia="en-GB"/>
        </w:rPr>
        <w:t>ncident</w:t>
      </w:r>
      <w:r w:rsidRPr="00B9014C">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t xml:space="preserve">   Exclusion Zone Sign</w:t>
      </w:r>
    </w:p>
    <w:p w:rsidR="00EF4FC0" w:rsidRPr="006A52BD" w:rsidRDefault="00EF4FC0" w:rsidP="00382C3D">
      <w:pPr>
        <w:jc w:val="both"/>
        <w:rPr>
          <w:rFonts w:ascii="Arial" w:hAnsi="Arial" w:cs="Arial"/>
          <w:b/>
          <w:noProof/>
          <w:sz w:val="4"/>
          <w:szCs w:val="4"/>
          <w:lang w:eastAsia="en-GB"/>
        </w:rPr>
      </w:pPr>
    </w:p>
    <w:p w:rsidR="00EF4FC0" w:rsidRPr="00D25EA0" w:rsidRDefault="00EF4FC0" w:rsidP="00382C3D">
      <w:pPr>
        <w:jc w:val="both"/>
        <w:rPr>
          <w:rFonts w:ascii="Arial" w:hAnsi="Arial" w:cs="Arial"/>
          <w:b/>
          <w:sz w:val="20"/>
          <w:szCs w:val="20"/>
          <w:u w:val="single"/>
        </w:rPr>
      </w:pPr>
      <w:r w:rsidRPr="00D25EA0">
        <w:rPr>
          <w:rFonts w:ascii="Arial" w:hAnsi="Arial" w:cs="Arial"/>
          <w:b/>
          <w:sz w:val="20"/>
          <w:szCs w:val="20"/>
          <w:u w:val="single"/>
        </w:rPr>
        <w:t>Learning Points</w:t>
      </w:r>
    </w:p>
    <w:p w:rsidR="00EF4FC0" w:rsidRDefault="00EF4FC0" w:rsidP="002E0A0A">
      <w:pPr>
        <w:pStyle w:val="Header"/>
        <w:jc w:val="both"/>
        <w:rPr>
          <w:rFonts w:ascii="Arial" w:hAnsi="Arial" w:cs="Arial"/>
          <w:sz w:val="20"/>
          <w:szCs w:val="20"/>
        </w:rPr>
      </w:pPr>
      <w:r>
        <w:rPr>
          <w:rFonts w:ascii="Arial" w:hAnsi="Arial" w:cs="Arial"/>
          <w:b/>
          <w:sz w:val="20"/>
          <w:szCs w:val="20"/>
        </w:rPr>
        <w:t>Both</w:t>
      </w:r>
      <w:r w:rsidRPr="008923E4">
        <w:rPr>
          <w:rFonts w:ascii="Arial" w:hAnsi="Arial" w:cs="Arial"/>
          <w:b/>
          <w:sz w:val="20"/>
          <w:szCs w:val="20"/>
        </w:rPr>
        <w:t xml:space="preserve"> vehicles were </w:t>
      </w:r>
      <w:r>
        <w:rPr>
          <w:rFonts w:ascii="Arial" w:hAnsi="Arial" w:cs="Arial"/>
          <w:b/>
          <w:sz w:val="20"/>
          <w:szCs w:val="20"/>
        </w:rPr>
        <w:t xml:space="preserve">loaded with dry dust by automated bin loader and were within their maximum payload.  </w:t>
      </w:r>
      <w:r w:rsidRPr="00386DC9">
        <w:rPr>
          <w:rFonts w:ascii="Arial" w:hAnsi="Arial" w:cs="Arial"/>
          <w:b/>
          <w:sz w:val="20"/>
          <w:szCs w:val="20"/>
        </w:rPr>
        <w:t>There is no suggestion that the material was unevenly loaded or stuck in the vehicle body, however this is often a factor in this type of incident.</w:t>
      </w:r>
      <w:r>
        <w:rPr>
          <w:rFonts w:ascii="Arial" w:hAnsi="Arial" w:cs="Arial"/>
          <w:sz w:val="20"/>
          <w:szCs w:val="20"/>
        </w:rPr>
        <w:t xml:space="preserve">  Are loads evenly distributed, particularly where high sided vehicles are loaded via face shovel?  Is consideration given to the potential for loads to stick / freeze in the trailers?  Are checks made to ensure that </w:t>
      </w:r>
      <w:r w:rsidRPr="002E0A0A">
        <w:rPr>
          <w:rFonts w:ascii="Arial" w:hAnsi="Arial" w:cs="Arial"/>
          <w:sz w:val="20"/>
          <w:szCs w:val="20"/>
        </w:rPr>
        <w:t>vehicle capacities, including maximum axle weight</w:t>
      </w:r>
      <w:r>
        <w:rPr>
          <w:rFonts w:ascii="Arial" w:hAnsi="Arial" w:cs="Arial"/>
          <w:sz w:val="20"/>
          <w:szCs w:val="20"/>
        </w:rPr>
        <w:t>s are not exceeded</w:t>
      </w:r>
      <w:r w:rsidRPr="002E0A0A">
        <w:rPr>
          <w:rFonts w:ascii="Arial" w:hAnsi="Arial" w:cs="Arial"/>
          <w:sz w:val="20"/>
          <w:szCs w:val="20"/>
        </w:rPr>
        <w:t>?</w:t>
      </w:r>
    </w:p>
    <w:p w:rsidR="00EF4FC0" w:rsidRPr="008B3E88" w:rsidRDefault="00EF4FC0" w:rsidP="002E0A0A">
      <w:pPr>
        <w:pStyle w:val="Header"/>
        <w:jc w:val="both"/>
        <w:rPr>
          <w:rFonts w:ascii="Arial" w:hAnsi="Arial"/>
          <w:sz w:val="20"/>
          <w:u w:val="single"/>
        </w:rPr>
      </w:pPr>
      <w:r>
        <w:rPr>
          <w:rFonts w:ascii="Arial" w:hAnsi="Arial" w:cs="Arial"/>
          <w:b/>
          <w:sz w:val="20"/>
          <w:szCs w:val="20"/>
        </w:rPr>
        <w:t xml:space="preserve">Both drivers held an industry Driver Skills Card, and had received copies of safe tipping procedures that specify the need for exclusion zones around vehicles, however they tipped in close proximity.  </w:t>
      </w:r>
      <w:r>
        <w:rPr>
          <w:rFonts w:ascii="Arial" w:hAnsi="Arial" w:cs="Arial"/>
          <w:sz w:val="20"/>
          <w:szCs w:val="20"/>
        </w:rPr>
        <w:t xml:space="preserve">Have all drivers attended the required competency training? </w:t>
      </w:r>
      <w:r w:rsidRPr="002E0A0A">
        <w:rPr>
          <w:rFonts w:ascii="Arial" w:hAnsi="Arial" w:cs="Arial"/>
          <w:sz w:val="20"/>
          <w:szCs w:val="20"/>
        </w:rPr>
        <w:t xml:space="preserve"> Are </w:t>
      </w:r>
      <w:r>
        <w:rPr>
          <w:rFonts w:ascii="Arial" w:hAnsi="Arial" w:cs="Arial"/>
          <w:sz w:val="20"/>
          <w:szCs w:val="20"/>
        </w:rPr>
        <w:t xml:space="preserve">they </w:t>
      </w:r>
      <w:r w:rsidRPr="002E0A0A">
        <w:rPr>
          <w:rFonts w:ascii="Arial" w:hAnsi="Arial" w:cs="Arial"/>
          <w:sz w:val="20"/>
          <w:szCs w:val="20"/>
        </w:rPr>
        <w:t>trained in the safe operation of the</w:t>
      </w:r>
      <w:r>
        <w:rPr>
          <w:rFonts w:ascii="Arial" w:hAnsi="Arial" w:cs="Arial"/>
          <w:sz w:val="20"/>
          <w:szCs w:val="20"/>
        </w:rPr>
        <w:t>ir</w:t>
      </w:r>
      <w:r w:rsidRPr="002E0A0A">
        <w:rPr>
          <w:rFonts w:ascii="Arial" w:hAnsi="Arial" w:cs="Arial"/>
          <w:sz w:val="20"/>
          <w:szCs w:val="20"/>
        </w:rPr>
        <w:t xml:space="preserve"> vehicle</w:t>
      </w:r>
      <w:r>
        <w:rPr>
          <w:rFonts w:ascii="Arial" w:hAnsi="Arial" w:cs="Arial"/>
          <w:sz w:val="20"/>
          <w:szCs w:val="20"/>
        </w:rPr>
        <w:t xml:space="preserve">, including the need to check there is a safety zone around their vehicle?  Is compliance with safe systems of work monitored and enforced by supervisors?  </w:t>
      </w:r>
      <w:r w:rsidRPr="008B3E88">
        <w:rPr>
          <w:rFonts w:ascii="Arial" w:hAnsi="Arial"/>
          <w:sz w:val="20"/>
          <w:u w:val="single"/>
        </w:rPr>
        <w:t>Is the fundamental requirement for exclusion zones around vehicles whilst tipping stressed to drivers and site staff?</w:t>
      </w:r>
      <w:r w:rsidRPr="008B3E88">
        <w:rPr>
          <w:rFonts w:ascii="Arial" w:hAnsi="Arial" w:cs="Arial"/>
          <w:sz w:val="20"/>
          <w:szCs w:val="20"/>
        </w:rPr>
        <w:t xml:space="preserve">  </w:t>
      </w:r>
    </w:p>
    <w:p w:rsidR="00EF4FC0" w:rsidRDefault="00EF4FC0" w:rsidP="002E0A0A">
      <w:pPr>
        <w:pStyle w:val="Header"/>
        <w:jc w:val="both"/>
        <w:rPr>
          <w:rFonts w:ascii="Arial" w:hAnsi="Arial" w:cs="Arial"/>
          <w:sz w:val="20"/>
          <w:szCs w:val="20"/>
        </w:rPr>
      </w:pPr>
      <w:r>
        <w:rPr>
          <w:rFonts w:ascii="Arial" w:hAnsi="Arial" w:cs="Arial"/>
          <w:b/>
          <w:sz w:val="20"/>
          <w:szCs w:val="20"/>
        </w:rPr>
        <w:t xml:space="preserve">There was no evidence of mechanical failure of the vehicles, however it appears that a puncture in one of the rear axle tyres, combined with the slight gradient of the ground contributed to the roll over; there were comprehensive inspection and maintenance records for both vehicles.  </w:t>
      </w:r>
      <w:r>
        <w:rPr>
          <w:rFonts w:ascii="Arial" w:hAnsi="Arial" w:cs="Arial"/>
          <w:sz w:val="20"/>
          <w:szCs w:val="20"/>
        </w:rPr>
        <w:t xml:space="preserve">Are vehicles subject to rigorous inspection and maintenance schemes, including driver pre-start checks?  </w:t>
      </w:r>
    </w:p>
    <w:p w:rsidR="00EF4FC0" w:rsidRPr="006B670A" w:rsidRDefault="00EF4FC0" w:rsidP="002E0A0A">
      <w:pPr>
        <w:pStyle w:val="Header"/>
        <w:jc w:val="both"/>
        <w:rPr>
          <w:rFonts w:ascii="Arial" w:hAnsi="Arial" w:cs="Arial"/>
          <w:color w:val="FF0000"/>
          <w:sz w:val="20"/>
          <w:szCs w:val="20"/>
          <w:u w:val="single"/>
        </w:rPr>
      </w:pPr>
      <w:r w:rsidRPr="00DE7723">
        <w:rPr>
          <w:rFonts w:ascii="Arial" w:hAnsi="Arial" w:cs="Arial"/>
          <w:b/>
          <w:sz w:val="20"/>
          <w:szCs w:val="20"/>
        </w:rPr>
        <w:t xml:space="preserve">Uneven, soft or unsuitable tipping areas can contribute to vehicle overturns.  </w:t>
      </w:r>
      <w:r w:rsidRPr="00DE7723">
        <w:rPr>
          <w:rFonts w:ascii="Arial" w:hAnsi="Arial" w:cs="Arial"/>
          <w:sz w:val="20"/>
          <w:szCs w:val="20"/>
        </w:rPr>
        <w:t xml:space="preserve">Do our sites have </w:t>
      </w:r>
      <w:r>
        <w:rPr>
          <w:rFonts w:ascii="Arial" w:hAnsi="Arial" w:cs="Arial"/>
          <w:sz w:val="20"/>
          <w:szCs w:val="20"/>
        </w:rPr>
        <w:t xml:space="preserve">effective </w:t>
      </w:r>
      <w:r w:rsidRPr="00DE7723">
        <w:rPr>
          <w:rFonts w:ascii="Arial" w:hAnsi="Arial" w:cs="Arial"/>
          <w:sz w:val="20"/>
          <w:szCs w:val="20"/>
        </w:rPr>
        <w:t>traffic management plans in place with designated tipping areas and clear signage?  Are tipping areas sui</w:t>
      </w:r>
      <w:r>
        <w:rPr>
          <w:rFonts w:ascii="Arial" w:hAnsi="Arial" w:cs="Arial"/>
          <w:sz w:val="20"/>
          <w:szCs w:val="20"/>
        </w:rPr>
        <w:t xml:space="preserve">table for large goods vehicles e.g. </w:t>
      </w:r>
      <w:r w:rsidRPr="00DE7723">
        <w:rPr>
          <w:rFonts w:ascii="Arial" w:hAnsi="Arial" w:cs="Arial"/>
          <w:sz w:val="20"/>
          <w:szCs w:val="20"/>
        </w:rPr>
        <w:t xml:space="preserve">firm and level?  Are they away from other operations, or are other operations (such as loading shovel movements) suspended during tipping?  </w:t>
      </w:r>
      <w:r w:rsidRPr="00DE7723">
        <w:rPr>
          <w:rFonts w:ascii="Arial" w:hAnsi="Arial" w:cs="Arial"/>
          <w:color w:val="000000"/>
          <w:sz w:val="20"/>
          <w:szCs w:val="20"/>
        </w:rPr>
        <w:t xml:space="preserve">Do we encourage employee and contract </w:t>
      </w:r>
      <w:r>
        <w:rPr>
          <w:rFonts w:ascii="Arial" w:hAnsi="Arial" w:cs="Arial"/>
          <w:color w:val="000000"/>
          <w:sz w:val="20"/>
          <w:szCs w:val="20"/>
        </w:rPr>
        <w:t xml:space="preserve">drivers </w:t>
      </w:r>
      <w:r w:rsidRPr="00DE7723">
        <w:rPr>
          <w:rFonts w:ascii="Arial" w:hAnsi="Arial" w:cs="Arial"/>
          <w:color w:val="000000"/>
          <w:sz w:val="20"/>
          <w:szCs w:val="20"/>
        </w:rPr>
        <w:t xml:space="preserve">to report concerns about </w:t>
      </w:r>
      <w:r>
        <w:rPr>
          <w:rFonts w:ascii="Arial" w:hAnsi="Arial" w:cs="Arial"/>
          <w:color w:val="000000"/>
          <w:sz w:val="20"/>
          <w:szCs w:val="20"/>
        </w:rPr>
        <w:t xml:space="preserve">delivery </w:t>
      </w:r>
      <w:r w:rsidRPr="00DE7723">
        <w:rPr>
          <w:rFonts w:ascii="Arial" w:hAnsi="Arial" w:cs="Arial"/>
          <w:color w:val="000000"/>
          <w:sz w:val="20"/>
          <w:szCs w:val="20"/>
        </w:rPr>
        <w:t>sites, making use of the Near Miss / Hazard Alert system?</w:t>
      </w:r>
    </w:p>
    <w:p w:rsidR="00EF4FC0" w:rsidRDefault="00EF4FC0" w:rsidP="00FF4B04">
      <w:pPr>
        <w:pStyle w:val="Header"/>
        <w:jc w:val="both"/>
        <w:rPr>
          <w:rFonts w:ascii="Arial" w:hAnsi="Arial" w:cs="Arial"/>
          <w:sz w:val="20"/>
          <w:szCs w:val="20"/>
        </w:rPr>
      </w:pPr>
      <w:r>
        <w:rPr>
          <w:rFonts w:ascii="Arial" w:hAnsi="Arial" w:cs="Arial"/>
          <w:b/>
          <w:sz w:val="20"/>
          <w:szCs w:val="20"/>
        </w:rPr>
        <w:t>Whilst there is no evidence that drivers were under undue pressure, rushed</w:t>
      </w:r>
      <w:r w:rsidRPr="004B6CAA">
        <w:rPr>
          <w:rFonts w:ascii="Arial" w:hAnsi="Arial" w:cs="Arial"/>
          <w:b/>
          <w:sz w:val="20"/>
          <w:szCs w:val="20"/>
        </w:rPr>
        <w:t xml:space="preserve"> tipping </w:t>
      </w:r>
      <w:r>
        <w:rPr>
          <w:rFonts w:ascii="Arial" w:hAnsi="Arial" w:cs="Arial"/>
          <w:b/>
          <w:sz w:val="20"/>
          <w:szCs w:val="20"/>
        </w:rPr>
        <w:t xml:space="preserve">has been a factor in previous vehicle </w:t>
      </w:r>
      <w:r w:rsidRPr="0093123B">
        <w:rPr>
          <w:rFonts w:ascii="Arial" w:hAnsi="Arial" w:cs="Arial"/>
          <w:b/>
          <w:sz w:val="20"/>
          <w:szCs w:val="20"/>
        </w:rPr>
        <w:t xml:space="preserve">overturns.  </w:t>
      </w:r>
      <w:r w:rsidRPr="0093123B">
        <w:rPr>
          <w:rFonts w:ascii="Arial" w:hAnsi="Arial" w:cs="Arial"/>
          <w:sz w:val="20"/>
          <w:szCs w:val="20"/>
        </w:rPr>
        <w:t>Do we promote driver pay schemes that emphasise the need for safe practices and delivery, rather than just delivery, in case there are drivers inclined to take risks?</w:t>
      </w:r>
      <w:r>
        <w:rPr>
          <w:rFonts w:ascii="Arial" w:hAnsi="Arial" w:cs="Arial"/>
          <w:sz w:val="20"/>
          <w:szCs w:val="20"/>
        </w:rPr>
        <w:t xml:space="preserve">  </w:t>
      </w:r>
      <w:r w:rsidRPr="002E0A0A">
        <w:rPr>
          <w:rFonts w:ascii="Arial" w:hAnsi="Arial" w:cs="Arial"/>
          <w:sz w:val="20"/>
          <w:szCs w:val="20"/>
        </w:rPr>
        <w:t xml:space="preserve">Do safety </w:t>
      </w:r>
      <w:r>
        <w:rPr>
          <w:rFonts w:ascii="Arial" w:hAnsi="Arial" w:cs="Arial"/>
          <w:sz w:val="20"/>
          <w:szCs w:val="20"/>
        </w:rPr>
        <w:t xml:space="preserve">inspections and </w:t>
      </w:r>
      <w:r w:rsidRPr="002E0A0A">
        <w:rPr>
          <w:rFonts w:ascii="Arial" w:hAnsi="Arial" w:cs="Arial"/>
          <w:sz w:val="20"/>
          <w:szCs w:val="20"/>
        </w:rPr>
        <w:t>tours include the monitoring of deliveries</w:t>
      </w:r>
      <w:r>
        <w:rPr>
          <w:rFonts w:ascii="Arial" w:hAnsi="Arial" w:cs="Arial"/>
          <w:sz w:val="20"/>
          <w:szCs w:val="20"/>
        </w:rPr>
        <w:t xml:space="preserve"> from time to time</w:t>
      </w:r>
      <w:r w:rsidRPr="002E0A0A">
        <w:rPr>
          <w:rFonts w:ascii="Arial" w:hAnsi="Arial" w:cs="Arial"/>
          <w:sz w:val="20"/>
          <w:szCs w:val="20"/>
        </w:rPr>
        <w:t>?</w:t>
      </w:r>
    </w:p>
    <w:p w:rsidR="00EF4FC0" w:rsidRDefault="00EF4FC0" w:rsidP="002B3D4F">
      <w:pPr>
        <w:pStyle w:val="Header"/>
        <w:jc w:val="both"/>
        <w:rPr>
          <w:rFonts w:ascii="Arial" w:hAnsi="Arial" w:cs="Arial"/>
          <w:sz w:val="20"/>
          <w:szCs w:val="20"/>
        </w:rPr>
      </w:pPr>
      <w:r>
        <w:rPr>
          <w:rFonts w:ascii="Arial" w:hAnsi="Arial" w:cs="Arial"/>
          <w:b/>
          <w:sz w:val="20"/>
          <w:szCs w:val="20"/>
        </w:rPr>
        <w:t xml:space="preserve">The driver of the vehicle that overturned was not wearing his seat belt.  </w:t>
      </w:r>
      <w:r>
        <w:rPr>
          <w:rFonts w:ascii="Arial" w:hAnsi="Arial" w:cs="Arial"/>
          <w:sz w:val="20"/>
          <w:szCs w:val="20"/>
        </w:rPr>
        <w:t>Is the requirement for seat belts to be worn at all times communicated to drivers, monitored and enforced?</w:t>
      </w:r>
    </w:p>
    <w:p w:rsidR="00EF4FC0" w:rsidRPr="00FD484A" w:rsidRDefault="00EF4FC0" w:rsidP="00FF4B04">
      <w:pPr>
        <w:pStyle w:val="Header"/>
        <w:jc w:val="both"/>
        <w:rPr>
          <w:rFonts w:ascii="Arial" w:hAnsi="Arial" w:cs="Arial"/>
          <w:sz w:val="20"/>
          <w:szCs w:val="20"/>
        </w:rPr>
      </w:pPr>
      <w:r w:rsidRPr="00FD484A">
        <w:rPr>
          <w:rFonts w:ascii="Arial" w:hAnsi="Arial" w:cs="Arial"/>
          <w:b/>
          <w:sz w:val="20"/>
          <w:szCs w:val="20"/>
        </w:rPr>
        <w:t xml:space="preserve">The contract haulage company is included on the ‘Approved List’ of haulage contractors and had undergone an audit just over 12 months previously.  </w:t>
      </w:r>
      <w:r w:rsidRPr="00FD484A">
        <w:rPr>
          <w:rFonts w:ascii="Arial" w:hAnsi="Arial" w:cs="Arial"/>
          <w:sz w:val="20"/>
          <w:szCs w:val="20"/>
        </w:rPr>
        <w:t xml:space="preserve">Are health and safety requirements made clear in contractual terms and conditions and are contractors </w:t>
      </w:r>
      <w:r>
        <w:rPr>
          <w:rFonts w:ascii="Arial" w:hAnsi="Arial" w:cs="Arial"/>
          <w:sz w:val="20"/>
          <w:szCs w:val="20"/>
        </w:rPr>
        <w:t xml:space="preserve">assessed </w:t>
      </w:r>
      <w:r w:rsidRPr="00FD484A">
        <w:rPr>
          <w:rFonts w:ascii="Arial" w:hAnsi="Arial" w:cs="Arial"/>
          <w:sz w:val="20"/>
          <w:szCs w:val="20"/>
        </w:rPr>
        <w:t>before being included on an ‘Approv</w:t>
      </w:r>
      <w:r w:rsidRPr="00BF7124">
        <w:rPr>
          <w:rFonts w:ascii="Arial" w:hAnsi="Arial" w:cs="Arial"/>
          <w:sz w:val="20"/>
          <w:szCs w:val="20"/>
        </w:rPr>
        <w:t>ed List’?  Is the need for formal monitoring of standards assessed and appropriate monitoring schemes implemented?</w:t>
      </w:r>
      <w:r w:rsidRPr="00FD484A">
        <w:rPr>
          <w:rFonts w:ascii="Arial" w:hAnsi="Arial" w:cs="Arial"/>
          <w:sz w:val="20"/>
          <w:szCs w:val="20"/>
        </w:rPr>
        <w:t xml:space="preserve">  </w:t>
      </w:r>
    </w:p>
    <w:p w:rsidR="00EF4FC0" w:rsidRDefault="00EF4FC0" w:rsidP="00FD484A">
      <w:pPr>
        <w:pStyle w:val="Header"/>
        <w:jc w:val="both"/>
        <w:rPr>
          <w:rFonts w:ascii="Arial" w:hAnsi="Arial" w:cs="Arial"/>
          <w:sz w:val="20"/>
          <w:szCs w:val="20"/>
        </w:rPr>
      </w:pPr>
      <w:r>
        <w:rPr>
          <w:rFonts w:ascii="Arial" w:hAnsi="Arial" w:cs="Arial"/>
          <w:b/>
          <w:sz w:val="20"/>
          <w:szCs w:val="20"/>
        </w:rPr>
        <w:t xml:space="preserve">The vehicles were not fitted with inclinometers to warn of potential roll over.  </w:t>
      </w:r>
      <w:r>
        <w:rPr>
          <w:rFonts w:ascii="Arial" w:hAnsi="Arial" w:cs="Arial"/>
          <w:sz w:val="20"/>
          <w:szCs w:val="20"/>
        </w:rPr>
        <w:t>Do risk assessments consider the need to fit inclinometers to vehicles as appropriate?</w:t>
      </w:r>
    </w:p>
    <w:p w:rsidR="00EF4FC0" w:rsidRPr="00DA659C" w:rsidRDefault="00EF4FC0" w:rsidP="00FD484A">
      <w:pPr>
        <w:pStyle w:val="Header"/>
        <w:jc w:val="both"/>
        <w:rPr>
          <w:rFonts w:ascii="Arial" w:hAnsi="Arial"/>
          <w:sz w:val="16"/>
        </w:rPr>
      </w:pPr>
    </w:p>
    <w:p w:rsidR="00EF4FC0" w:rsidRDefault="00EF4FC0" w:rsidP="004419B0">
      <w:pPr>
        <w:pStyle w:val="Header"/>
        <w:jc w:val="center"/>
        <w:rPr>
          <w:rFonts w:ascii="Arial" w:hAnsi="Arial"/>
          <w:b/>
          <w:sz w:val="20"/>
        </w:rPr>
      </w:pPr>
      <w:r w:rsidRPr="00DA659C">
        <w:rPr>
          <w:rFonts w:ascii="Arial" w:hAnsi="Arial"/>
          <w:b/>
          <w:sz w:val="20"/>
        </w:rPr>
        <w:t>DRIVERS MUST STOP IF THEY FEEL ANY ACTIVITY IS UNSAFE</w:t>
      </w:r>
      <w:r>
        <w:rPr>
          <w:rFonts w:ascii="Arial" w:hAnsi="Arial" w:cs="Arial"/>
          <w:b/>
          <w:sz w:val="20"/>
          <w:szCs w:val="20"/>
        </w:rPr>
        <w:t>.</w:t>
      </w:r>
    </w:p>
    <w:p w:rsidR="00EF4FC0" w:rsidRDefault="00EF4FC0" w:rsidP="004419B0">
      <w:pPr>
        <w:pStyle w:val="Header"/>
        <w:jc w:val="center"/>
        <w:rPr>
          <w:rFonts w:ascii="Arial" w:hAnsi="Arial"/>
          <w:b/>
          <w:sz w:val="20"/>
        </w:rPr>
      </w:pPr>
    </w:p>
    <w:sectPr w:rsidR="00EF4FC0" w:rsidSect="00606912">
      <w:headerReference w:type="default" r:id="rId9"/>
      <w:footerReference w:type="default" r:id="rId10"/>
      <w:pgSz w:w="11906" w:h="16838" w:code="9"/>
      <w:pgMar w:top="567" w:right="1021" w:bottom="284" w:left="794" w:header="357"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C0" w:rsidRDefault="00EF4FC0">
      <w:r>
        <w:separator/>
      </w:r>
    </w:p>
  </w:endnote>
  <w:endnote w:type="continuationSeparator" w:id="0">
    <w:p w:rsidR="00EF4FC0" w:rsidRDefault="00EF4F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C0" w:rsidRDefault="004707A2" w:rsidP="007F692D">
    <w:pPr>
      <w:pStyle w:val="Footer"/>
    </w:pPr>
    <w:r>
      <w:rPr>
        <w:noProof/>
        <w:lang w:eastAsia="en-GB"/>
      </w:rPr>
      <w:pict>
        <v:line id="_x0000_s2049" style="position:absolute;z-index:251660288" from="0,8.75pt" to="7in,9.7pt" strokecolor="red" strokeweight="1.7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C0" w:rsidRDefault="00EF4FC0">
      <w:r>
        <w:separator/>
      </w:r>
    </w:p>
  </w:footnote>
  <w:footnote w:type="continuationSeparator" w:id="0">
    <w:p w:rsidR="00EF4FC0" w:rsidRDefault="00EF4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C0" w:rsidRPr="00342A24" w:rsidRDefault="00EF4FC0">
    <w:pPr>
      <w:pStyle w:val="Header"/>
      <w:jc w:val="center"/>
      <w:rPr>
        <w:rFonts w:ascii="Helvetica" w:hAnsi="Helvetica"/>
        <w:b/>
        <w:bCs/>
        <w:color w:val="FF0000"/>
        <w:sz w:val="72"/>
        <w:szCs w:val="72"/>
      </w:rPr>
    </w:pPr>
    <w:r w:rsidRPr="00342A24">
      <w:rPr>
        <w:rFonts w:ascii="Helvetica" w:hAnsi="Helvetica" w:cs="Arial"/>
        <w:b/>
        <w:bCs/>
        <w:color w:val="FF0000"/>
        <w:sz w:val="72"/>
        <w:szCs w:val="72"/>
      </w:rPr>
      <w:t>SAFETY ALERT</w:t>
    </w:r>
    <w:r>
      <w:rPr>
        <w:rFonts w:ascii="Helvetica" w:hAnsi="Helvetica" w:cs="Arial"/>
        <w:b/>
        <w:bCs/>
        <w:color w:val="FF0000"/>
        <w:sz w:val="72"/>
        <w:szCs w:val="72"/>
      </w:rPr>
      <w:t xml:space="preserve">           </w:t>
    </w:r>
    <w:r w:rsidRPr="00971D68">
      <w:rPr>
        <w:rFonts w:ascii="Helvetica" w:hAnsi="Helvetica" w:cs="Arial"/>
        <w:bCs/>
        <w:color w:val="002969"/>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DB8"/>
    <w:multiLevelType w:val="hybridMultilevel"/>
    <w:tmpl w:val="F296F138"/>
    <w:lvl w:ilvl="0" w:tplc="65AA814A">
      <w:start w:val="1"/>
      <w:numFmt w:val="bullet"/>
      <w:lvlText w:val=""/>
      <w:lvlJc w:val="left"/>
      <w:pPr>
        <w:tabs>
          <w:tab w:val="num" w:pos="780"/>
        </w:tabs>
        <w:ind w:left="78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284186"/>
    <w:multiLevelType w:val="hybridMultilevel"/>
    <w:tmpl w:val="FE4C4E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310631"/>
    <w:multiLevelType w:val="hybridMultilevel"/>
    <w:tmpl w:val="51CA34B0"/>
    <w:lvl w:ilvl="0" w:tplc="65AA814A">
      <w:start w:val="1"/>
      <w:numFmt w:val="bullet"/>
      <w:lvlText w:val=""/>
      <w:lvlJc w:val="left"/>
      <w:pPr>
        <w:tabs>
          <w:tab w:val="num" w:pos="780"/>
        </w:tabs>
        <w:ind w:left="78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E863D3"/>
    <w:multiLevelType w:val="hybridMultilevel"/>
    <w:tmpl w:val="ADE001C4"/>
    <w:lvl w:ilvl="0" w:tplc="8306054C">
      <w:start w:val="1"/>
      <w:numFmt w:val="bullet"/>
      <w:lvlText w:val="!"/>
      <w:lvlJc w:val="left"/>
      <w:pPr>
        <w:tabs>
          <w:tab w:val="num" w:pos="360"/>
        </w:tabs>
        <w:ind w:left="360" w:hanging="360"/>
      </w:pPr>
      <w:rPr>
        <w:rFonts w:ascii="Arial" w:hAnsi="Arial" w:hint="default"/>
        <w:b/>
        <w:i w:val="0"/>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AE111B"/>
    <w:multiLevelType w:val="multilevel"/>
    <w:tmpl w:val="E4621B9E"/>
    <w:lvl w:ilvl="0">
      <w:start w:val="1"/>
      <w:numFmt w:val="bullet"/>
      <w:lvlText w:val=""/>
      <w:lvlJc w:val="left"/>
      <w:pPr>
        <w:tabs>
          <w:tab w:val="num" w:pos="780"/>
        </w:tabs>
        <w:ind w:left="78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2421CA"/>
    <w:multiLevelType w:val="multilevel"/>
    <w:tmpl w:val="E4621B9E"/>
    <w:lvl w:ilvl="0">
      <w:start w:val="1"/>
      <w:numFmt w:val="bullet"/>
      <w:lvlText w:val=""/>
      <w:lvlJc w:val="left"/>
      <w:pPr>
        <w:tabs>
          <w:tab w:val="num" w:pos="780"/>
        </w:tabs>
        <w:ind w:left="78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19030C"/>
    <w:multiLevelType w:val="hybridMultilevel"/>
    <w:tmpl w:val="03A67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3541890"/>
    <w:multiLevelType w:val="hybridMultilevel"/>
    <w:tmpl w:val="E674B7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6045E4"/>
    <w:multiLevelType w:val="hybridMultilevel"/>
    <w:tmpl w:val="F07C489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nsid w:val="303778BE"/>
    <w:multiLevelType w:val="hybridMultilevel"/>
    <w:tmpl w:val="8542B938"/>
    <w:lvl w:ilvl="0" w:tplc="25FECB60">
      <w:start w:val="1"/>
      <w:numFmt w:val="bullet"/>
      <w:lvlText w:val=""/>
      <w:lvlJc w:val="left"/>
      <w:pPr>
        <w:tabs>
          <w:tab w:val="num" w:pos="780"/>
        </w:tabs>
        <w:ind w:left="780" w:hanging="360"/>
      </w:pPr>
      <w:rPr>
        <w:rFonts w:ascii="Arial" w:hAnsi="Aria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AE2FFA"/>
    <w:multiLevelType w:val="hybridMultilevel"/>
    <w:tmpl w:val="DAB0539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A5B7F7D"/>
    <w:multiLevelType w:val="hybridMultilevel"/>
    <w:tmpl w:val="5E14BE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EC30143"/>
    <w:multiLevelType w:val="hybridMultilevel"/>
    <w:tmpl w:val="AA6C7216"/>
    <w:lvl w:ilvl="0" w:tplc="9312B61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5E6B48"/>
    <w:multiLevelType w:val="multilevel"/>
    <w:tmpl w:val="8542B938"/>
    <w:lvl w:ilvl="0">
      <w:start w:val="1"/>
      <w:numFmt w:val="bullet"/>
      <w:lvlText w:val=""/>
      <w:lvlJc w:val="left"/>
      <w:pPr>
        <w:tabs>
          <w:tab w:val="num" w:pos="780"/>
        </w:tabs>
        <w:ind w:left="780" w:hanging="36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1CD2024"/>
    <w:multiLevelType w:val="hybridMultilevel"/>
    <w:tmpl w:val="69789DE0"/>
    <w:lvl w:ilvl="0" w:tplc="3AE268B4">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31976CA"/>
    <w:multiLevelType w:val="multilevel"/>
    <w:tmpl w:val="8542B938"/>
    <w:lvl w:ilvl="0">
      <w:start w:val="1"/>
      <w:numFmt w:val="bullet"/>
      <w:lvlText w:val=""/>
      <w:lvlJc w:val="left"/>
      <w:pPr>
        <w:tabs>
          <w:tab w:val="num" w:pos="780"/>
        </w:tabs>
        <w:ind w:left="780" w:hanging="36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62854DE"/>
    <w:multiLevelType w:val="hybridMultilevel"/>
    <w:tmpl w:val="6BCABC90"/>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7">
    <w:nsid w:val="6C973B72"/>
    <w:multiLevelType w:val="hybridMultilevel"/>
    <w:tmpl w:val="80EA20D8"/>
    <w:lvl w:ilvl="0" w:tplc="65AA814A">
      <w:start w:val="1"/>
      <w:numFmt w:val="bullet"/>
      <w:lvlText w:val=""/>
      <w:lvlJc w:val="left"/>
      <w:pPr>
        <w:tabs>
          <w:tab w:val="num" w:pos="780"/>
        </w:tabs>
        <w:ind w:left="78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8A5734"/>
    <w:multiLevelType w:val="hybridMultilevel"/>
    <w:tmpl w:val="3C3E8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3D3631"/>
    <w:multiLevelType w:val="hybridMultilevel"/>
    <w:tmpl w:val="23B07384"/>
    <w:lvl w:ilvl="0" w:tplc="04090001">
      <w:start w:val="1"/>
      <w:numFmt w:val="bullet"/>
      <w:lvlText w:val=""/>
      <w:lvlJc w:val="left"/>
      <w:pPr>
        <w:tabs>
          <w:tab w:val="num" w:pos="1080"/>
        </w:tabs>
        <w:ind w:left="1080" w:hanging="360"/>
      </w:pPr>
      <w:rPr>
        <w:rFonts w:ascii="Symbol" w:hAnsi="Symbol" w:hint="default"/>
      </w:rPr>
    </w:lvl>
    <w:lvl w:ilvl="1" w:tplc="00A07308">
      <w:start w:val="1"/>
      <w:numFmt w:val="decimal"/>
      <w:lvlText w:val="%2."/>
      <w:lvlJc w:val="left"/>
      <w:pPr>
        <w:tabs>
          <w:tab w:val="num" w:pos="1800"/>
        </w:tabs>
        <w:ind w:left="1800" w:hanging="360"/>
      </w:pPr>
      <w:rPr>
        <w:rFonts w:cs="Times New Roman" w:hint="default"/>
        <w:b/>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50B7022"/>
    <w:multiLevelType w:val="multilevel"/>
    <w:tmpl w:val="E8CEA4D4"/>
    <w:lvl w:ilvl="0">
      <w:start w:val="1"/>
      <w:numFmt w:val="bullet"/>
      <w:lvlText w:val=""/>
      <w:lvlJc w:val="left"/>
      <w:pPr>
        <w:tabs>
          <w:tab w:val="num" w:pos="780"/>
        </w:tabs>
        <w:ind w:left="780" w:hanging="36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66E1BB5"/>
    <w:multiLevelType w:val="hybridMultilevel"/>
    <w:tmpl w:val="31CCCF90"/>
    <w:lvl w:ilvl="0" w:tplc="5E2A0584">
      <w:start w:val="1"/>
      <w:numFmt w:val="bullet"/>
      <w:lvlText w:val=""/>
      <w:lvlJc w:val="left"/>
      <w:pPr>
        <w:tabs>
          <w:tab w:val="num" w:pos="780"/>
        </w:tabs>
        <w:ind w:left="78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6E53A0"/>
    <w:multiLevelType w:val="hybridMultilevel"/>
    <w:tmpl w:val="E8CEA4D4"/>
    <w:lvl w:ilvl="0" w:tplc="D7C2E96C">
      <w:start w:val="1"/>
      <w:numFmt w:val="bullet"/>
      <w:lvlText w:val=""/>
      <w:lvlJc w:val="left"/>
      <w:pPr>
        <w:tabs>
          <w:tab w:val="num" w:pos="780"/>
        </w:tabs>
        <w:ind w:left="780" w:hanging="360"/>
      </w:pPr>
      <w:rPr>
        <w:rFonts w:ascii="Arial" w:hAnsi="Aria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21"/>
  </w:num>
  <w:num w:numId="5">
    <w:abstractNumId w:val="5"/>
  </w:num>
  <w:num w:numId="6">
    <w:abstractNumId w:val="22"/>
  </w:num>
  <w:num w:numId="7">
    <w:abstractNumId w:val="20"/>
  </w:num>
  <w:num w:numId="8">
    <w:abstractNumId w:val="2"/>
  </w:num>
  <w:num w:numId="9">
    <w:abstractNumId w:val="15"/>
  </w:num>
  <w:num w:numId="10">
    <w:abstractNumId w:val="0"/>
  </w:num>
  <w:num w:numId="11">
    <w:abstractNumId w:val="13"/>
  </w:num>
  <w:num w:numId="12">
    <w:abstractNumId w:val="17"/>
  </w:num>
  <w:num w:numId="13">
    <w:abstractNumId w:val="6"/>
  </w:num>
  <w:num w:numId="14">
    <w:abstractNumId w:val="7"/>
  </w:num>
  <w:num w:numId="15">
    <w:abstractNumId w:val="18"/>
  </w:num>
  <w:num w:numId="16">
    <w:abstractNumId w:val="19"/>
  </w:num>
  <w:num w:numId="17">
    <w:abstractNumId w:val="14"/>
  </w:num>
  <w:num w:numId="18">
    <w:abstractNumId w:val="8"/>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F18AE"/>
    <w:rsid w:val="00000E3B"/>
    <w:rsid w:val="000050F2"/>
    <w:rsid w:val="0000606F"/>
    <w:rsid w:val="0000661B"/>
    <w:rsid w:val="00011B5E"/>
    <w:rsid w:val="000126B1"/>
    <w:rsid w:val="0001377F"/>
    <w:rsid w:val="00016FA0"/>
    <w:rsid w:val="00017191"/>
    <w:rsid w:val="000174C6"/>
    <w:rsid w:val="00020F5E"/>
    <w:rsid w:val="0002127F"/>
    <w:rsid w:val="00021735"/>
    <w:rsid w:val="00024B52"/>
    <w:rsid w:val="000269D4"/>
    <w:rsid w:val="00031CEF"/>
    <w:rsid w:val="00032F46"/>
    <w:rsid w:val="0003347A"/>
    <w:rsid w:val="00034A07"/>
    <w:rsid w:val="00035B90"/>
    <w:rsid w:val="0003693C"/>
    <w:rsid w:val="0004323E"/>
    <w:rsid w:val="00043C92"/>
    <w:rsid w:val="0004473B"/>
    <w:rsid w:val="00044F5A"/>
    <w:rsid w:val="00047CEB"/>
    <w:rsid w:val="00051EDE"/>
    <w:rsid w:val="00053A6D"/>
    <w:rsid w:val="00055509"/>
    <w:rsid w:val="00063D4D"/>
    <w:rsid w:val="00063FEA"/>
    <w:rsid w:val="00064042"/>
    <w:rsid w:val="00064A0C"/>
    <w:rsid w:val="00065D4D"/>
    <w:rsid w:val="000668AB"/>
    <w:rsid w:val="0007075E"/>
    <w:rsid w:val="000709E9"/>
    <w:rsid w:val="00070A90"/>
    <w:rsid w:val="000725A8"/>
    <w:rsid w:val="00073DB0"/>
    <w:rsid w:val="000754D0"/>
    <w:rsid w:val="00077277"/>
    <w:rsid w:val="000802C3"/>
    <w:rsid w:val="000838CC"/>
    <w:rsid w:val="00090F60"/>
    <w:rsid w:val="00092BA1"/>
    <w:rsid w:val="000939A7"/>
    <w:rsid w:val="00094BFF"/>
    <w:rsid w:val="000A102D"/>
    <w:rsid w:val="000A18CC"/>
    <w:rsid w:val="000A2014"/>
    <w:rsid w:val="000A5750"/>
    <w:rsid w:val="000A6A92"/>
    <w:rsid w:val="000B1BD6"/>
    <w:rsid w:val="000B6405"/>
    <w:rsid w:val="000B74B5"/>
    <w:rsid w:val="000C02CD"/>
    <w:rsid w:val="000C21BB"/>
    <w:rsid w:val="000C3FDD"/>
    <w:rsid w:val="000D4BD3"/>
    <w:rsid w:val="000D5BD0"/>
    <w:rsid w:val="000D62BF"/>
    <w:rsid w:val="000D66C1"/>
    <w:rsid w:val="000E0D29"/>
    <w:rsid w:val="000E10E8"/>
    <w:rsid w:val="000E1B85"/>
    <w:rsid w:val="000E3C42"/>
    <w:rsid w:val="000E4DA8"/>
    <w:rsid w:val="000E56A0"/>
    <w:rsid w:val="000E6515"/>
    <w:rsid w:val="000F0DED"/>
    <w:rsid w:val="000F285D"/>
    <w:rsid w:val="000F2DBD"/>
    <w:rsid w:val="000F5D2F"/>
    <w:rsid w:val="000F6AB4"/>
    <w:rsid w:val="000F6FD0"/>
    <w:rsid w:val="000F7468"/>
    <w:rsid w:val="000F7839"/>
    <w:rsid w:val="00100225"/>
    <w:rsid w:val="001008CF"/>
    <w:rsid w:val="00100CCE"/>
    <w:rsid w:val="001017F8"/>
    <w:rsid w:val="00102C7F"/>
    <w:rsid w:val="0010405D"/>
    <w:rsid w:val="001152F1"/>
    <w:rsid w:val="001165FF"/>
    <w:rsid w:val="00123B69"/>
    <w:rsid w:val="00126655"/>
    <w:rsid w:val="00130C46"/>
    <w:rsid w:val="00130D4A"/>
    <w:rsid w:val="001329E9"/>
    <w:rsid w:val="00137774"/>
    <w:rsid w:val="0014058C"/>
    <w:rsid w:val="00140D96"/>
    <w:rsid w:val="001410B5"/>
    <w:rsid w:val="00141F7A"/>
    <w:rsid w:val="0014206E"/>
    <w:rsid w:val="0014219F"/>
    <w:rsid w:val="001447C7"/>
    <w:rsid w:val="001449EF"/>
    <w:rsid w:val="00144B33"/>
    <w:rsid w:val="00146A46"/>
    <w:rsid w:val="00152699"/>
    <w:rsid w:val="0015469B"/>
    <w:rsid w:val="00162B98"/>
    <w:rsid w:val="00167BED"/>
    <w:rsid w:val="001717F4"/>
    <w:rsid w:val="00173EBB"/>
    <w:rsid w:val="00174E2F"/>
    <w:rsid w:val="00175722"/>
    <w:rsid w:val="00175CB2"/>
    <w:rsid w:val="00182442"/>
    <w:rsid w:val="0018293F"/>
    <w:rsid w:val="00182E5A"/>
    <w:rsid w:val="001853B2"/>
    <w:rsid w:val="001858FA"/>
    <w:rsid w:val="00192000"/>
    <w:rsid w:val="001920FD"/>
    <w:rsid w:val="001921BF"/>
    <w:rsid w:val="001928D6"/>
    <w:rsid w:val="00193E07"/>
    <w:rsid w:val="00195D47"/>
    <w:rsid w:val="001966A9"/>
    <w:rsid w:val="001A0EF6"/>
    <w:rsid w:val="001A296D"/>
    <w:rsid w:val="001A3234"/>
    <w:rsid w:val="001A375D"/>
    <w:rsid w:val="001A3C00"/>
    <w:rsid w:val="001A4FC4"/>
    <w:rsid w:val="001A6C48"/>
    <w:rsid w:val="001B1B37"/>
    <w:rsid w:val="001B2AE9"/>
    <w:rsid w:val="001B3869"/>
    <w:rsid w:val="001B6E1A"/>
    <w:rsid w:val="001C24F8"/>
    <w:rsid w:val="001C37A2"/>
    <w:rsid w:val="001C3BC7"/>
    <w:rsid w:val="001C53D2"/>
    <w:rsid w:val="001C5B61"/>
    <w:rsid w:val="001C741B"/>
    <w:rsid w:val="001C78A9"/>
    <w:rsid w:val="001D24B4"/>
    <w:rsid w:val="001D451B"/>
    <w:rsid w:val="001D4B3B"/>
    <w:rsid w:val="001D5056"/>
    <w:rsid w:val="001D68C0"/>
    <w:rsid w:val="001D68C5"/>
    <w:rsid w:val="001E19D6"/>
    <w:rsid w:val="001E304C"/>
    <w:rsid w:val="001E4CA1"/>
    <w:rsid w:val="001E5238"/>
    <w:rsid w:val="001E57D9"/>
    <w:rsid w:val="001E653A"/>
    <w:rsid w:val="001F1D8E"/>
    <w:rsid w:val="001F2CFD"/>
    <w:rsid w:val="001F3792"/>
    <w:rsid w:val="001F4219"/>
    <w:rsid w:val="001F44A1"/>
    <w:rsid w:val="001F49FB"/>
    <w:rsid w:val="001F53F2"/>
    <w:rsid w:val="001F5D36"/>
    <w:rsid w:val="00200BC3"/>
    <w:rsid w:val="0020313C"/>
    <w:rsid w:val="00204862"/>
    <w:rsid w:val="0020552A"/>
    <w:rsid w:val="0020630B"/>
    <w:rsid w:val="00211CA1"/>
    <w:rsid w:val="00213375"/>
    <w:rsid w:val="00213E8C"/>
    <w:rsid w:val="00216C9F"/>
    <w:rsid w:val="00220F25"/>
    <w:rsid w:val="0022435E"/>
    <w:rsid w:val="00225F5A"/>
    <w:rsid w:val="00230EBD"/>
    <w:rsid w:val="0023152B"/>
    <w:rsid w:val="00235C5D"/>
    <w:rsid w:val="0023620C"/>
    <w:rsid w:val="00236904"/>
    <w:rsid w:val="002410DA"/>
    <w:rsid w:val="00242A4A"/>
    <w:rsid w:val="00243C49"/>
    <w:rsid w:val="00246439"/>
    <w:rsid w:val="0024717B"/>
    <w:rsid w:val="002501D3"/>
    <w:rsid w:val="00252048"/>
    <w:rsid w:val="002536DF"/>
    <w:rsid w:val="002566B6"/>
    <w:rsid w:val="0025721D"/>
    <w:rsid w:val="00260177"/>
    <w:rsid w:val="002604EC"/>
    <w:rsid w:val="00263C65"/>
    <w:rsid w:val="00263FDB"/>
    <w:rsid w:val="00264299"/>
    <w:rsid w:val="0026590C"/>
    <w:rsid w:val="00265970"/>
    <w:rsid w:val="0026634B"/>
    <w:rsid w:val="00267F00"/>
    <w:rsid w:val="002702B9"/>
    <w:rsid w:val="002736B9"/>
    <w:rsid w:val="00275DAC"/>
    <w:rsid w:val="002767F7"/>
    <w:rsid w:val="002769BF"/>
    <w:rsid w:val="0027707A"/>
    <w:rsid w:val="00280072"/>
    <w:rsid w:val="00280EB8"/>
    <w:rsid w:val="002833FF"/>
    <w:rsid w:val="002840BB"/>
    <w:rsid w:val="00287044"/>
    <w:rsid w:val="00290BD2"/>
    <w:rsid w:val="00291CEC"/>
    <w:rsid w:val="00291ED5"/>
    <w:rsid w:val="0029334B"/>
    <w:rsid w:val="00293B82"/>
    <w:rsid w:val="00293D54"/>
    <w:rsid w:val="002955A7"/>
    <w:rsid w:val="002A0096"/>
    <w:rsid w:val="002A1351"/>
    <w:rsid w:val="002A5586"/>
    <w:rsid w:val="002A5CED"/>
    <w:rsid w:val="002A634A"/>
    <w:rsid w:val="002A683E"/>
    <w:rsid w:val="002A6C5B"/>
    <w:rsid w:val="002B27CF"/>
    <w:rsid w:val="002B3CE5"/>
    <w:rsid w:val="002B3D4F"/>
    <w:rsid w:val="002B47AD"/>
    <w:rsid w:val="002C152E"/>
    <w:rsid w:val="002C1DD8"/>
    <w:rsid w:val="002C24EB"/>
    <w:rsid w:val="002C4D76"/>
    <w:rsid w:val="002C5AC5"/>
    <w:rsid w:val="002C60CC"/>
    <w:rsid w:val="002C72EA"/>
    <w:rsid w:val="002D0188"/>
    <w:rsid w:val="002D164F"/>
    <w:rsid w:val="002D2389"/>
    <w:rsid w:val="002D4B55"/>
    <w:rsid w:val="002D54A7"/>
    <w:rsid w:val="002D59ED"/>
    <w:rsid w:val="002D61A6"/>
    <w:rsid w:val="002E099E"/>
    <w:rsid w:val="002E0A0A"/>
    <w:rsid w:val="002E0A65"/>
    <w:rsid w:val="002E11C9"/>
    <w:rsid w:val="002E2C89"/>
    <w:rsid w:val="002E2F5B"/>
    <w:rsid w:val="002E7645"/>
    <w:rsid w:val="002F0454"/>
    <w:rsid w:val="002F05DE"/>
    <w:rsid w:val="002F1ACB"/>
    <w:rsid w:val="002F3056"/>
    <w:rsid w:val="002F7BDF"/>
    <w:rsid w:val="002F7D5E"/>
    <w:rsid w:val="003120B4"/>
    <w:rsid w:val="00312B7F"/>
    <w:rsid w:val="0031597B"/>
    <w:rsid w:val="00315EAE"/>
    <w:rsid w:val="003161B3"/>
    <w:rsid w:val="003163D4"/>
    <w:rsid w:val="00316CC5"/>
    <w:rsid w:val="00316ED3"/>
    <w:rsid w:val="00320493"/>
    <w:rsid w:val="0032256C"/>
    <w:rsid w:val="00322583"/>
    <w:rsid w:val="0032258D"/>
    <w:rsid w:val="0032288B"/>
    <w:rsid w:val="0032324F"/>
    <w:rsid w:val="0032558F"/>
    <w:rsid w:val="003258EB"/>
    <w:rsid w:val="00330F9A"/>
    <w:rsid w:val="003325A5"/>
    <w:rsid w:val="003327C4"/>
    <w:rsid w:val="00336CF2"/>
    <w:rsid w:val="00337A9D"/>
    <w:rsid w:val="00337BDC"/>
    <w:rsid w:val="00342A24"/>
    <w:rsid w:val="00342C78"/>
    <w:rsid w:val="00342CF0"/>
    <w:rsid w:val="00344285"/>
    <w:rsid w:val="00344C70"/>
    <w:rsid w:val="00344EB5"/>
    <w:rsid w:val="00346717"/>
    <w:rsid w:val="00351722"/>
    <w:rsid w:val="0035194E"/>
    <w:rsid w:val="00352A5F"/>
    <w:rsid w:val="00352ABB"/>
    <w:rsid w:val="0035536E"/>
    <w:rsid w:val="003555BD"/>
    <w:rsid w:val="00357CC7"/>
    <w:rsid w:val="003613C4"/>
    <w:rsid w:val="00363111"/>
    <w:rsid w:val="00364537"/>
    <w:rsid w:val="00364DE3"/>
    <w:rsid w:val="00364F1F"/>
    <w:rsid w:val="00366169"/>
    <w:rsid w:val="00370B16"/>
    <w:rsid w:val="00371DC2"/>
    <w:rsid w:val="00375B16"/>
    <w:rsid w:val="00376D95"/>
    <w:rsid w:val="00377522"/>
    <w:rsid w:val="00377DF0"/>
    <w:rsid w:val="00380631"/>
    <w:rsid w:val="00380947"/>
    <w:rsid w:val="0038125C"/>
    <w:rsid w:val="00381580"/>
    <w:rsid w:val="00382C3D"/>
    <w:rsid w:val="00382DF7"/>
    <w:rsid w:val="0038385D"/>
    <w:rsid w:val="003861A7"/>
    <w:rsid w:val="00386DC9"/>
    <w:rsid w:val="003905E3"/>
    <w:rsid w:val="0039079F"/>
    <w:rsid w:val="00394E28"/>
    <w:rsid w:val="003A38FA"/>
    <w:rsid w:val="003A479B"/>
    <w:rsid w:val="003A5C2E"/>
    <w:rsid w:val="003A6197"/>
    <w:rsid w:val="003B0750"/>
    <w:rsid w:val="003B37FD"/>
    <w:rsid w:val="003B3AA1"/>
    <w:rsid w:val="003B4081"/>
    <w:rsid w:val="003B63FE"/>
    <w:rsid w:val="003B75D2"/>
    <w:rsid w:val="003B79D8"/>
    <w:rsid w:val="003C0839"/>
    <w:rsid w:val="003C3B94"/>
    <w:rsid w:val="003D191F"/>
    <w:rsid w:val="003D582C"/>
    <w:rsid w:val="003D5DD9"/>
    <w:rsid w:val="003D6252"/>
    <w:rsid w:val="003D6AFF"/>
    <w:rsid w:val="003E0440"/>
    <w:rsid w:val="003E2A11"/>
    <w:rsid w:val="003E2E80"/>
    <w:rsid w:val="003E7EE6"/>
    <w:rsid w:val="003F3C7A"/>
    <w:rsid w:val="003F69AB"/>
    <w:rsid w:val="003F7084"/>
    <w:rsid w:val="003F7A40"/>
    <w:rsid w:val="003F7C29"/>
    <w:rsid w:val="00402E1D"/>
    <w:rsid w:val="00403E47"/>
    <w:rsid w:val="00404431"/>
    <w:rsid w:val="00404717"/>
    <w:rsid w:val="004047D9"/>
    <w:rsid w:val="00404B85"/>
    <w:rsid w:val="00404E7E"/>
    <w:rsid w:val="00404EF6"/>
    <w:rsid w:val="00405B99"/>
    <w:rsid w:val="00407936"/>
    <w:rsid w:val="004113B2"/>
    <w:rsid w:val="004122CC"/>
    <w:rsid w:val="00412F5A"/>
    <w:rsid w:val="00415B9E"/>
    <w:rsid w:val="00422765"/>
    <w:rsid w:val="00423725"/>
    <w:rsid w:val="004254E2"/>
    <w:rsid w:val="00425C52"/>
    <w:rsid w:val="004267F3"/>
    <w:rsid w:val="00432BA8"/>
    <w:rsid w:val="004336B7"/>
    <w:rsid w:val="00433992"/>
    <w:rsid w:val="00434B34"/>
    <w:rsid w:val="004419B0"/>
    <w:rsid w:val="00441F92"/>
    <w:rsid w:val="00442008"/>
    <w:rsid w:val="00451215"/>
    <w:rsid w:val="0045223D"/>
    <w:rsid w:val="00453F88"/>
    <w:rsid w:val="0045428A"/>
    <w:rsid w:val="00454629"/>
    <w:rsid w:val="00454B92"/>
    <w:rsid w:val="00455130"/>
    <w:rsid w:val="00455DE3"/>
    <w:rsid w:val="00456872"/>
    <w:rsid w:val="00456A7F"/>
    <w:rsid w:val="004616B5"/>
    <w:rsid w:val="00461953"/>
    <w:rsid w:val="00462743"/>
    <w:rsid w:val="00463C98"/>
    <w:rsid w:val="00465257"/>
    <w:rsid w:val="0046548F"/>
    <w:rsid w:val="00466A46"/>
    <w:rsid w:val="004707A2"/>
    <w:rsid w:val="0047185E"/>
    <w:rsid w:val="00474262"/>
    <w:rsid w:val="00476BD1"/>
    <w:rsid w:val="00476F11"/>
    <w:rsid w:val="004774FC"/>
    <w:rsid w:val="00480207"/>
    <w:rsid w:val="00480D02"/>
    <w:rsid w:val="004833F8"/>
    <w:rsid w:val="00483545"/>
    <w:rsid w:val="00490B30"/>
    <w:rsid w:val="00495412"/>
    <w:rsid w:val="004955C2"/>
    <w:rsid w:val="00496EDD"/>
    <w:rsid w:val="00497F51"/>
    <w:rsid w:val="004A2B2C"/>
    <w:rsid w:val="004A3935"/>
    <w:rsid w:val="004A51BE"/>
    <w:rsid w:val="004A5E73"/>
    <w:rsid w:val="004B0ACC"/>
    <w:rsid w:val="004B215A"/>
    <w:rsid w:val="004B2BA5"/>
    <w:rsid w:val="004B2FFE"/>
    <w:rsid w:val="004B4A26"/>
    <w:rsid w:val="004B6567"/>
    <w:rsid w:val="004B6837"/>
    <w:rsid w:val="004B6CAA"/>
    <w:rsid w:val="004B7718"/>
    <w:rsid w:val="004C073A"/>
    <w:rsid w:val="004C292C"/>
    <w:rsid w:val="004C5416"/>
    <w:rsid w:val="004C5486"/>
    <w:rsid w:val="004C684D"/>
    <w:rsid w:val="004D1166"/>
    <w:rsid w:val="004D1224"/>
    <w:rsid w:val="004D1F19"/>
    <w:rsid w:val="004D2240"/>
    <w:rsid w:val="004D26AF"/>
    <w:rsid w:val="004D5043"/>
    <w:rsid w:val="004D701F"/>
    <w:rsid w:val="004E0333"/>
    <w:rsid w:val="004E33D1"/>
    <w:rsid w:val="004E4AE5"/>
    <w:rsid w:val="004F01FE"/>
    <w:rsid w:val="004F033F"/>
    <w:rsid w:val="004F2650"/>
    <w:rsid w:val="004F2CF6"/>
    <w:rsid w:val="004F3960"/>
    <w:rsid w:val="004F4C8B"/>
    <w:rsid w:val="004F51DE"/>
    <w:rsid w:val="004F5EF9"/>
    <w:rsid w:val="00504853"/>
    <w:rsid w:val="00505D20"/>
    <w:rsid w:val="00505F6E"/>
    <w:rsid w:val="0050665C"/>
    <w:rsid w:val="005111CA"/>
    <w:rsid w:val="0051341C"/>
    <w:rsid w:val="00514091"/>
    <w:rsid w:val="00514AA6"/>
    <w:rsid w:val="0051504D"/>
    <w:rsid w:val="005150AF"/>
    <w:rsid w:val="00515C26"/>
    <w:rsid w:val="00516067"/>
    <w:rsid w:val="005169C2"/>
    <w:rsid w:val="0052374F"/>
    <w:rsid w:val="00523B07"/>
    <w:rsid w:val="00523EB4"/>
    <w:rsid w:val="005240C1"/>
    <w:rsid w:val="0052448C"/>
    <w:rsid w:val="00525D4A"/>
    <w:rsid w:val="0052735A"/>
    <w:rsid w:val="00530C50"/>
    <w:rsid w:val="00531C3E"/>
    <w:rsid w:val="0053205E"/>
    <w:rsid w:val="005331FD"/>
    <w:rsid w:val="005345B0"/>
    <w:rsid w:val="00541F4B"/>
    <w:rsid w:val="005431ED"/>
    <w:rsid w:val="005468DF"/>
    <w:rsid w:val="005502DA"/>
    <w:rsid w:val="00550330"/>
    <w:rsid w:val="00551645"/>
    <w:rsid w:val="0055305A"/>
    <w:rsid w:val="00555C1C"/>
    <w:rsid w:val="00557694"/>
    <w:rsid w:val="005578AC"/>
    <w:rsid w:val="00563E8B"/>
    <w:rsid w:val="00565193"/>
    <w:rsid w:val="00566C23"/>
    <w:rsid w:val="00566ED0"/>
    <w:rsid w:val="005706EA"/>
    <w:rsid w:val="0057078E"/>
    <w:rsid w:val="0057127B"/>
    <w:rsid w:val="00573692"/>
    <w:rsid w:val="005752EA"/>
    <w:rsid w:val="00576885"/>
    <w:rsid w:val="005814D8"/>
    <w:rsid w:val="00582350"/>
    <w:rsid w:val="00590137"/>
    <w:rsid w:val="00593CB1"/>
    <w:rsid w:val="00594C4A"/>
    <w:rsid w:val="0059792E"/>
    <w:rsid w:val="005A03D6"/>
    <w:rsid w:val="005A65D4"/>
    <w:rsid w:val="005A6EE2"/>
    <w:rsid w:val="005B2D1D"/>
    <w:rsid w:val="005B35FF"/>
    <w:rsid w:val="005B5764"/>
    <w:rsid w:val="005B68F4"/>
    <w:rsid w:val="005C07DD"/>
    <w:rsid w:val="005C0C46"/>
    <w:rsid w:val="005C2156"/>
    <w:rsid w:val="005C3CD1"/>
    <w:rsid w:val="005C4228"/>
    <w:rsid w:val="005C53BC"/>
    <w:rsid w:val="005C560D"/>
    <w:rsid w:val="005C57CC"/>
    <w:rsid w:val="005C76D9"/>
    <w:rsid w:val="005C781F"/>
    <w:rsid w:val="005D0A81"/>
    <w:rsid w:val="005D16DB"/>
    <w:rsid w:val="005D21A5"/>
    <w:rsid w:val="005D51D6"/>
    <w:rsid w:val="005D6F26"/>
    <w:rsid w:val="005E314C"/>
    <w:rsid w:val="005E3216"/>
    <w:rsid w:val="005E32C5"/>
    <w:rsid w:val="005E36FC"/>
    <w:rsid w:val="005E4621"/>
    <w:rsid w:val="005E54C8"/>
    <w:rsid w:val="005E757B"/>
    <w:rsid w:val="005E7FC2"/>
    <w:rsid w:val="005F3C30"/>
    <w:rsid w:val="005F65A5"/>
    <w:rsid w:val="005F7C29"/>
    <w:rsid w:val="00601598"/>
    <w:rsid w:val="00602644"/>
    <w:rsid w:val="0060345D"/>
    <w:rsid w:val="00606472"/>
    <w:rsid w:val="00606689"/>
    <w:rsid w:val="00606912"/>
    <w:rsid w:val="00606C00"/>
    <w:rsid w:val="00610A8D"/>
    <w:rsid w:val="00611F18"/>
    <w:rsid w:val="00612576"/>
    <w:rsid w:val="00616E22"/>
    <w:rsid w:val="00626CA0"/>
    <w:rsid w:val="00634124"/>
    <w:rsid w:val="0063579D"/>
    <w:rsid w:val="0063640C"/>
    <w:rsid w:val="006368A3"/>
    <w:rsid w:val="00637F8A"/>
    <w:rsid w:val="006408D3"/>
    <w:rsid w:val="0064249B"/>
    <w:rsid w:val="00642DE3"/>
    <w:rsid w:val="00646D1C"/>
    <w:rsid w:val="00646DD2"/>
    <w:rsid w:val="00650B64"/>
    <w:rsid w:val="006515F8"/>
    <w:rsid w:val="006524CE"/>
    <w:rsid w:val="00652AF7"/>
    <w:rsid w:val="00654700"/>
    <w:rsid w:val="00655541"/>
    <w:rsid w:val="006564C3"/>
    <w:rsid w:val="00662CE5"/>
    <w:rsid w:val="0066481B"/>
    <w:rsid w:val="00666A45"/>
    <w:rsid w:val="006760E6"/>
    <w:rsid w:val="00680060"/>
    <w:rsid w:val="00681001"/>
    <w:rsid w:val="00681BBD"/>
    <w:rsid w:val="0068454F"/>
    <w:rsid w:val="00685614"/>
    <w:rsid w:val="00687117"/>
    <w:rsid w:val="00691E29"/>
    <w:rsid w:val="00694570"/>
    <w:rsid w:val="006955F4"/>
    <w:rsid w:val="006958D8"/>
    <w:rsid w:val="006964D6"/>
    <w:rsid w:val="0069665F"/>
    <w:rsid w:val="00696D6D"/>
    <w:rsid w:val="006A1F6F"/>
    <w:rsid w:val="006A2DB4"/>
    <w:rsid w:val="006A522C"/>
    <w:rsid w:val="006A52BD"/>
    <w:rsid w:val="006A568B"/>
    <w:rsid w:val="006A571C"/>
    <w:rsid w:val="006A63A4"/>
    <w:rsid w:val="006B1065"/>
    <w:rsid w:val="006B1FE9"/>
    <w:rsid w:val="006B27EE"/>
    <w:rsid w:val="006B621C"/>
    <w:rsid w:val="006B670A"/>
    <w:rsid w:val="006B6FCD"/>
    <w:rsid w:val="006C13D8"/>
    <w:rsid w:val="006C17AC"/>
    <w:rsid w:val="006C426B"/>
    <w:rsid w:val="006C4E1C"/>
    <w:rsid w:val="006C614E"/>
    <w:rsid w:val="006D021E"/>
    <w:rsid w:val="006D398B"/>
    <w:rsid w:val="006D47BB"/>
    <w:rsid w:val="006D4DE5"/>
    <w:rsid w:val="006D55B4"/>
    <w:rsid w:val="006E2385"/>
    <w:rsid w:val="006E33A1"/>
    <w:rsid w:val="006E3664"/>
    <w:rsid w:val="006E3717"/>
    <w:rsid w:val="006F0648"/>
    <w:rsid w:val="006F277C"/>
    <w:rsid w:val="006F50FB"/>
    <w:rsid w:val="006F56D0"/>
    <w:rsid w:val="006F5F2E"/>
    <w:rsid w:val="0070051E"/>
    <w:rsid w:val="00703608"/>
    <w:rsid w:val="00704354"/>
    <w:rsid w:val="00705136"/>
    <w:rsid w:val="00707C2F"/>
    <w:rsid w:val="0071127D"/>
    <w:rsid w:val="00711314"/>
    <w:rsid w:val="00711571"/>
    <w:rsid w:val="0071293D"/>
    <w:rsid w:val="00714A3D"/>
    <w:rsid w:val="0071511B"/>
    <w:rsid w:val="00717747"/>
    <w:rsid w:val="007200CA"/>
    <w:rsid w:val="007317CC"/>
    <w:rsid w:val="00732964"/>
    <w:rsid w:val="007332B4"/>
    <w:rsid w:val="00734CAC"/>
    <w:rsid w:val="007356C7"/>
    <w:rsid w:val="00735D30"/>
    <w:rsid w:val="00735DEF"/>
    <w:rsid w:val="00736521"/>
    <w:rsid w:val="0074052D"/>
    <w:rsid w:val="007405CF"/>
    <w:rsid w:val="00740FB4"/>
    <w:rsid w:val="00741461"/>
    <w:rsid w:val="007473F5"/>
    <w:rsid w:val="007507BB"/>
    <w:rsid w:val="00751C9B"/>
    <w:rsid w:val="00752ABF"/>
    <w:rsid w:val="00752CA9"/>
    <w:rsid w:val="00754484"/>
    <w:rsid w:val="00755504"/>
    <w:rsid w:val="00755677"/>
    <w:rsid w:val="00761FC1"/>
    <w:rsid w:val="007633AF"/>
    <w:rsid w:val="00764480"/>
    <w:rsid w:val="00764DDC"/>
    <w:rsid w:val="0076592C"/>
    <w:rsid w:val="007659CB"/>
    <w:rsid w:val="00770080"/>
    <w:rsid w:val="007714FB"/>
    <w:rsid w:val="00774E4B"/>
    <w:rsid w:val="007754D8"/>
    <w:rsid w:val="00782CED"/>
    <w:rsid w:val="007859F1"/>
    <w:rsid w:val="0078617E"/>
    <w:rsid w:val="007863FA"/>
    <w:rsid w:val="00786505"/>
    <w:rsid w:val="00787082"/>
    <w:rsid w:val="007978FB"/>
    <w:rsid w:val="007A45B9"/>
    <w:rsid w:val="007A6C86"/>
    <w:rsid w:val="007B4841"/>
    <w:rsid w:val="007C2DB2"/>
    <w:rsid w:val="007C32BF"/>
    <w:rsid w:val="007C35CD"/>
    <w:rsid w:val="007C4835"/>
    <w:rsid w:val="007C678F"/>
    <w:rsid w:val="007D0085"/>
    <w:rsid w:val="007D11AE"/>
    <w:rsid w:val="007D25F4"/>
    <w:rsid w:val="007D2EB1"/>
    <w:rsid w:val="007D6289"/>
    <w:rsid w:val="007E1CFE"/>
    <w:rsid w:val="007E1E4B"/>
    <w:rsid w:val="007E2CEF"/>
    <w:rsid w:val="007E4282"/>
    <w:rsid w:val="007E7165"/>
    <w:rsid w:val="007E73EF"/>
    <w:rsid w:val="007E79E2"/>
    <w:rsid w:val="007F0061"/>
    <w:rsid w:val="007F3B08"/>
    <w:rsid w:val="007F3BF0"/>
    <w:rsid w:val="007F48F0"/>
    <w:rsid w:val="007F692D"/>
    <w:rsid w:val="007F7A9B"/>
    <w:rsid w:val="00803596"/>
    <w:rsid w:val="008039CC"/>
    <w:rsid w:val="008067C5"/>
    <w:rsid w:val="00806BBC"/>
    <w:rsid w:val="008111B9"/>
    <w:rsid w:val="00811E09"/>
    <w:rsid w:val="008143EE"/>
    <w:rsid w:val="00816794"/>
    <w:rsid w:val="00820254"/>
    <w:rsid w:val="008206E3"/>
    <w:rsid w:val="00820DA1"/>
    <w:rsid w:val="00820DA7"/>
    <w:rsid w:val="00822C02"/>
    <w:rsid w:val="00823B8D"/>
    <w:rsid w:val="0082583A"/>
    <w:rsid w:val="00826136"/>
    <w:rsid w:val="00832AB9"/>
    <w:rsid w:val="00842E8A"/>
    <w:rsid w:val="008504B4"/>
    <w:rsid w:val="00850915"/>
    <w:rsid w:val="00855DA7"/>
    <w:rsid w:val="00857218"/>
    <w:rsid w:val="0086018F"/>
    <w:rsid w:val="008629E7"/>
    <w:rsid w:val="008630AE"/>
    <w:rsid w:val="008646DE"/>
    <w:rsid w:val="0086556F"/>
    <w:rsid w:val="00866421"/>
    <w:rsid w:val="00872B7D"/>
    <w:rsid w:val="00876410"/>
    <w:rsid w:val="00876B35"/>
    <w:rsid w:val="0088177E"/>
    <w:rsid w:val="008832E0"/>
    <w:rsid w:val="00886472"/>
    <w:rsid w:val="00886999"/>
    <w:rsid w:val="008870F2"/>
    <w:rsid w:val="00890994"/>
    <w:rsid w:val="00891F75"/>
    <w:rsid w:val="008923E4"/>
    <w:rsid w:val="008954A1"/>
    <w:rsid w:val="008974A0"/>
    <w:rsid w:val="008975E9"/>
    <w:rsid w:val="00897D5F"/>
    <w:rsid w:val="008A06DF"/>
    <w:rsid w:val="008A187F"/>
    <w:rsid w:val="008A1B91"/>
    <w:rsid w:val="008A3C7E"/>
    <w:rsid w:val="008A5F4C"/>
    <w:rsid w:val="008B014C"/>
    <w:rsid w:val="008B05EE"/>
    <w:rsid w:val="008B1768"/>
    <w:rsid w:val="008B1F8B"/>
    <w:rsid w:val="008B3E88"/>
    <w:rsid w:val="008B5007"/>
    <w:rsid w:val="008B6DF9"/>
    <w:rsid w:val="008B6EA1"/>
    <w:rsid w:val="008B73CB"/>
    <w:rsid w:val="008C1D6F"/>
    <w:rsid w:val="008C4BB2"/>
    <w:rsid w:val="008C4FF2"/>
    <w:rsid w:val="008D0E2E"/>
    <w:rsid w:val="008D1138"/>
    <w:rsid w:val="008D1D01"/>
    <w:rsid w:val="008D204D"/>
    <w:rsid w:val="008D2A03"/>
    <w:rsid w:val="008D303E"/>
    <w:rsid w:val="008D4498"/>
    <w:rsid w:val="008D613D"/>
    <w:rsid w:val="008E1B16"/>
    <w:rsid w:val="008E2010"/>
    <w:rsid w:val="008E2E51"/>
    <w:rsid w:val="008E2FA3"/>
    <w:rsid w:val="008E3A69"/>
    <w:rsid w:val="008E64EB"/>
    <w:rsid w:val="008E65BC"/>
    <w:rsid w:val="008E704A"/>
    <w:rsid w:val="008E7954"/>
    <w:rsid w:val="008F45E3"/>
    <w:rsid w:val="009075C1"/>
    <w:rsid w:val="00907CEE"/>
    <w:rsid w:val="00911457"/>
    <w:rsid w:val="009122F3"/>
    <w:rsid w:val="009129A9"/>
    <w:rsid w:val="00912A9B"/>
    <w:rsid w:val="00913FCD"/>
    <w:rsid w:val="00920135"/>
    <w:rsid w:val="009207FC"/>
    <w:rsid w:val="009212A7"/>
    <w:rsid w:val="009222B6"/>
    <w:rsid w:val="009222D4"/>
    <w:rsid w:val="00923440"/>
    <w:rsid w:val="00924476"/>
    <w:rsid w:val="009248DA"/>
    <w:rsid w:val="00925F6B"/>
    <w:rsid w:val="00926556"/>
    <w:rsid w:val="0093123B"/>
    <w:rsid w:val="00931A51"/>
    <w:rsid w:val="0093229A"/>
    <w:rsid w:val="00934AA9"/>
    <w:rsid w:val="00935DD8"/>
    <w:rsid w:val="00935FFC"/>
    <w:rsid w:val="0093665E"/>
    <w:rsid w:val="00941ACF"/>
    <w:rsid w:val="00942347"/>
    <w:rsid w:val="00942542"/>
    <w:rsid w:val="00942F62"/>
    <w:rsid w:val="0094494D"/>
    <w:rsid w:val="00945A84"/>
    <w:rsid w:val="00945BF1"/>
    <w:rsid w:val="0095028B"/>
    <w:rsid w:val="0095040A"/>
    <w:rsid w:val="00951B8E"/>
    <w:rsid w:val="00952316"/>
    <w:rsid w:val="00953446"/>
    <w:rsid w:val="00955292"/>
    <w:rsid w:val="00960442"/>
    <w:rsid w:val="00960FA2"/>
    <w:rsid w:val="0096252E"/>
    <w:rsid w:val="00970E00"/>
    <w:rsid w:val="009719CD"/>
    <w:rsid w:val="00971D68"/>
    <w:rsid w:val="0097238F"/>
    <w:rsid w:val="00983F3D"/>
    <w:rsid w:val="0098459F"/>
    <w:rsid w:val="00985F0A"/>
    <w:rsid w:val="0098602A"/>
    <w:rsid w:val="00986E61"/>
    <w:rsid w:val="009870F9"/>
    <w:rsid w:val="00991E2E"/>
    <w:rsid w:val="009936EC"/>
    <w:rsid w:val="00994C4E"/>
    <w:rsid w:val="00995ACA"/>
    <w:rsid w:val="009A2FF8"/>
    <w:rsid w:val="009A4356"/>
    <w:rsid w:val="009A5811"/>
    <w:rsid w:val="009A6B1E"/>
    <w:rsid w:val="009A6C24"/>
    <w:rsid w:val="009B1326"/>
    <w:rsid w:val="009B1B74"/>
    <w:rsid w:val="009B2D40"/>
    <w:rsid w:val="009B2E7E"/>
    <w:rsid w:val="009B3CE6"/>
    <w:rsid w:val="009B459A"/>
    <w:rsid w:val="009B5C7E"/>
    <w:rsid w:val="009B6272"/>
    <w:rsid w:val="009B6375"/>
    <w:rsid w:val="009B7A50"/>
    <w:rsid w:val="009C140F"/>
    <w:rsid w:val="009C2B15"/>
    <w:rsid w:val="009C43D8"/>
    <w:rsid w:val="009C495C"/>
    <w:rsid w:val="009C4962"/>
    <w:rsid w:val="009C5952"/>
    <w:rsid w:val="009D0C1B"/>
    <w:rsid w:val="009D25B3"/>
    <w:rsid w:val="009E3497"/>
    <w:rsid w:val="009E42C5"/>
    <w:rsid w:val="009E6714"/>
    <w:rsid w:val="009E7492"/>
    <w:rsid w:val="009F0CF7"/>
    <w:rsid w:val="009F11FD"/>
    <w:rsid w:val="009F5660"/>
    <w:rsid w:val="009F695F"/>
    <w:rsid w:val="009F6E0F"/>
    <w:rsid w:val="009F71F0"/>
    <w:rsid w:val="009F7E69"/>
    <w:rsid w:val="00A06811"/>
    <w:rsid w:val="00A21AB1"/>
    <w:rsid w:val="00A22B40"/>
    <w:rsid w:val="00A2495D"/>
    <w:rsid w:val="00A2596C"/>
    <w:rsid w:val="00A25BB9"/>
    <w:rsid w:val="00A25CEB"/>
    <w:rsid w:val="00A30166"/>
    <w:rsid w:val="00A312D9"/>
    <w:rsid w:val="00A339BE"/>
    <w:rsid w:val="00A34108"/>
    <w:rsid w:val="00A345CF"/>
    <w:rsid w:val="00A34772"/>
    <w:rsid w:val="00A406E2"/>
    <w:rsid w:val="00A4281E"/>
    <w:rsid w:val="00A42CA3"/>
    <w:rsid w:val="00A46765"/>
    <w:rsid w:val="00A523C3"/>
    <w:rsid w:val="00A525F0"/>
    <w:rsid w:val="00A528EB"/>
    <w:rsid w:val="00A557F2"/>
    <w:rsid w:val="00A55A9D"/>
    <w:rsid w:val="00A61000"/>
    <w:rsid w:val="00A63736"/>
    <w:rsid w:val="00A6383B"/>
    <w:rsid w:val="00A63A56"/>
    <w:rsid w:val="00A63F07"/>
    <w:rsid w:val="00A67107"/>
    <w:rsid w:val="00A718D3"/>
    <w:rsid w:val="00A74091"/>
    <w:rsid w:val="00A76581"/>
    <w:rsid w:val="00A76D29"/>
    <w:rsid w:val="00A77966"/>
    <w:rsid w:val="00A8050C"/>
    <w:rsid w:val="00A81860"/>
    <w:rsid w:val="00A830D2"/>
    <w:rsid w:val="00A838AB"/>
    <w:rsid w:val="00A84D95"/>
    <w:rsid w:val="00A85EDB"/>
    <w:rsid w:val="00A86F93"/>
    <w:rsid w:val="00A90304"/>
    <w:rsid w:val="00A911BD"/>
    <w:rsid w:val="00A92112"/>
    <w:rsid w:val="00A92A69"/>
    <w:rsid w:val="00A92BB1"/>
    <w:rsid w:val="00A92F29"/>
    <w:rsid w:val="00A951D8"/>
    <w:rsid w:val="00AA0DD6"/>
    <w:rsid w:val="00AA11C3"/>
    <w:rsid w:val="00AA41D6"/>
    <w:rsid w:val="00AA7203"/>
    <w:rsid w:val="00AA7E65"/>
    <w:rsid w:val="00AB1156"/>
    <w:rsid w:val="00AB67DA"/>
    <w:rsid w:val="00AB7503"/>
    <w:rsid w:val="00AC0267"/>
    <w:rsid w:val="00AC34A8"/>
    <w:rsid w:val="00AC4F6D"/>
    <w:rsid w:val="00AC5785"/>
    <w:rsid w:val="00AC6924"/>
    <w:rsid w:val="00AC78A7"/>
    <w:rsid w:val="00AD04FA"/>
    <w:rsid w:val="00AD1868"/>
    <w:rsid w:val="00AD20E7"/>
    <w:rsid w:val="00AD4694"/>
    <w:rsid w:val="00AD7EDE"/>
    <w:rsid w:val="00AE13B1"/>
    <w:rsid w:val="00AE1EBB"/>
    <w:rsid w:val="00AE1EEB"/>
    <w:rsid w:val="00AE2290"/>
    <w:rsid w:val="00AE258B"/>
    <w:rsid w:val="00AE47A7"/>
    <w:rsid w:val="00AE5000"/>
    <w:rsid w:val="00AE6F6B"/>
    <w:rsid w:val="00AF36EB"/>
    <w:rsid w:val="00AF4391"/>
    <w:rsid w:val="00AF6CF5"/>
    <w:rsid w:val="00B02E57"/>
    <w:rsid w:val="00B02ED1"/>
    <w:rsid w:val="00B046E0"/>
    <w:rsid w:val="00B049D5"/>
    <w:rsid w:val="00B05232"/>
    <w:rsid w:val="00B0674E"/>
    <w:rsid w:val="00B073C5"/>
    <w:rsid w:val="00B10124"/>
    <w:rsid w:val="00B10563"/>
    <w:rsid w:val="00B10B4A"/>
    <w:rsid w:val="00B1438B"/>
    <w:rsid w:val="00B17E21"/>
    <w:rsid w:val="00B2093D"/>
    <w:rsid w:val="00B21A9A"/>
    <w:rsid w:val="00B26284"/>
    <w:rsid w:val="00B2699E"/>
    <w:rsid w:val="00B30FD3"/>
    <w:rsid w:val="00B314AE"/>
    <w:rsid w:val="00B31608"/>
    <w:rsid w:val="00B3509D"/>
    <w:rsid w:val="00B407CE"/>
    <w:rsid w:val="00B4625D"/>
    <w:rsid w:val="00B51025"/>
    <w:rsid w:val="00B55F52"/>
    <w:rsid w:val="00B565E4"/>
    <w:rsid w:val="00B56B35"/>
    <w:rsid w:val="00B6053F"/>
    <w:rsid w:val="00B621BF"/>
    <w:rsid w:val="00B64358"/>
    <w:rsid w:val="00B6586C"/>
    <w:rsid w:val="00B6792D"/>
    <w:rsid w:val="00B67946"/>
    <w:rsid w:val="00B70603"/>
    <w:rsid w:val="00B74864"/>
    <w:rsid w:val="00B77EEA"/>
    <w:rsid w:val="00B8047C"/>
    <w:rsid w:val="00B830D4"/>
    <w:rsid w:val="00B84752"/>
    <w:rsid w:val="00B86A29"/>
    <w:rsid w:val="00B9014C"/>
    <w:rsid w:val="00B9119E"/>
    <w:rsid w:val="00B94180"/>
    <w:rsid w:val="00B95160"/>
    <w:rsid w:val="00BA02EA"/>
    <w:rsid w:val="00BA67A9"/>
    <w:rsid w:val="00BA7F2A"/>
    <w:rsid w:val="00BB0770"/>
    <w:rsid w:val="00BB0C96"/>
    <w:rsid w:val="00BB14E3"/>
    <w:rsid w:val="00BB17C9"/>
    <w:rsid w:val="00BB2EDF"/>
    <w:rsid w:val="00BB3AC3"/>
    <w:rsid w:val="00BB3C0E"/>
    <w:rsid w:val="00BB5471"/>
    <w:rsid w:val="00BB5CDA"/>
    <w:rsid w:val="00BB63F2"/>
    <w:rsid w:val="00BB7656"/>
    <w:rsid w:val="00BB7F24"/>
    <w:rsid w:val="00BB7F5B"/>
    <w:rsid w:val="00BC0318"/>
    <w:rsid w:val="00BC0974"/>
    <w:rsid w:val="00BC0A1A"/>
    <w:rsid w:val="00BC0D77"/>
    <w:rsid w:val="00BC26B2"/>
    <w:rsid w:val="00BC40DE"/>
    <w:rsid w:val="00BD27DF"/>
    <w:rsid w:val="00BD3867"/>
    <w:rsid w:val="00BE02AB"/>
    <w:rsid w:val="00BE0878"/>
    <w:rsid w:val="00BE4058"/>
    <w:rsid w:val="00BE4C99"/>
    <w:rsid w:val="00BE6256"/>
    <w:rsid w:val="00BE62AF"/>
    <w:rsid w:val="00BE76A5"/>
    <w:rsid w:val="00BF25D2"/>
    <w:rsid w:val="00BF275D"/>
    <w:rsid w:val="00BF5C33"/>
    <w:rsid w:val="00BF656F"/>
    <w:rsid w:val="00BF6B0B"/>
    <w:rsid w:val="00BF70DB"/>
    <w:rsid w:val="00BF7124"/>
    <w:rsid w:val="00C00034"/>
    <w:rsid w:val="00C016B6"/>
    <w:rsid w:val="00C01A15"/>
    <w:rsid w:val="00C0751E"/>
    <w:rsid w:val="00C0794C"/>
    <w:rsid w:val="00C101FA"/>
    <w:rsid w:val="00C10523"/>
    <w:rsid w:val="00C1445F"/>
    <w:rsid w:val="00C14CB3"/>
    <w:rsid w:val="00C1507F"/>
    <w:rsid w:val="00C17139"/>
    <w:rsid w:val="00C17960"/>
    <w:rsid w:val="00C2298A"/>
    <w:rsid w:val="00C22F71"/>
    <w:rsid w:val="00C24248"/>
    <w:rsid w:val="00C245CC"/>
    <w:rsid w:val="00C2586E"/>
    <w:rsid w:val="00C313FB"/>
    <w:rsid w:val="00C3639F"/>
    <w:rsid w:val="00C366D8"/>
    <w:rsid w:val="00C42838"/>
    <w:rsid w:val="00C42BD1"/>
    <w:rsid w:val="00C4318E"/>
    <w:rsid w:val="00C44D91"/>
    <w:rsid w:val="00C45C0D"/>
    <w:rsid w:val="00C463BE"/>
    <w:rsid w:val="00C50401"/>
    <w:rsid w:val="00C512E9"/>
    <w:rsid w:val="00C514B8"/>
    <w:rsid w:val="00C524EF"/>
    <w:rsid w:val="00C542BC"/>
    <w:rsid w:val="00C5549B"/>
    <w:rsid w:val="00C56CA4"/>
    <w:rsid w:val="00C57182"/>
    <w:rsid w:val="00C575C9"/>
    <w:rsid w:val="00C62098"/>
    <w:rsid w:val="00C62BC2"/>
    <w:rsid w:val="00C6485D"/>
    <w:rsid w:val="00C64CAD"/>
    <w:rsid w:val="00C66D69"/>
    <w:rsid w:val="00C672B0"/>
    <w:rsid w:val="00C67391"/>
    <w:rsid w:val="00C71D6A"/>
    <w:rsid w:val="00C738F4"/>
    <w:rsid w:val="00C75771"/>
    <w:rsid w:val="00C77330"/>
    <w:rsid w:val="00C7758B"/>
    <w:rsid w:val="00C82835"/>
    <w:rsid w:val="00C84206"/>
    <w:rsid w:val="00C911FA"/>
    <w:rsid w:val="00C91B71"/>
    <w:rsid w:val="00C91CEB"/>
    <w:rsid w:val="00C93A6C"/>
    <w:rsid w:val="00C94AD1"/>
    <w:rsid w:val="00C958E4"/>
    <w:rsid w:val="00C95D1A"/>
    <w:rsid w:val="00C96B54"/>
    <w:rsid w:val="00C97A8D"/>
    <w:rsid w:val="00CA0061"/>
    <w:rsid w:val="00CA09B8"/>
    <w:rsid w:val="00CA150F"/>
    <w:rsid w:val="00CA1667"/>
    <w:rsid w:val="00CA1D16"/>
    <w:rsid w:val="00CA3F7B"/>
    <w:rsid w:val="00CA3F8D"/>
    <w:rsid w:val="00CA4846"/>
    <w:rsid w:val="00CA4A9D"/>
    <w:rsid w:val="00CA501E"/>
    <w:rsid w:val="00CA5E47"/>
    <w:rsid w:val="00CA602F"/>
    <w:rsid w:val="00CB5002"/>
    <w:rsid w:val="00CC031B"/>
    <w:rsid w:val="00CC325B"/>
    <w:rsid w:val="00CC36EA"/>
    <w:rsid w:val="00CC5920"/>
    <w:rsid w:val="00CC723C"/>
    <w:rsid w:val="00CD09B4"/>
    <w:rsid w:val="00CD2128"/>
    <w:rsid w:val="00CD5E3F"/>
    <w:rsid w:val="00CD63E1"/>
    <w:rsid w:val="00CD683E"/>
    <w:rsid w:val="00CD6EE6"/>
    <w:rsid w:val="00CE16A6"/>
    <w:rsid w:val="00CE2E7F"/>
    <w:rsid w:val="00CE3530"/>
    <w:rsid w:val="00CE468E"/>
    <w:rsid w:val="00CE4B87"/>
    <w:rsid w:val="00CE4DCD"/>
    <w:rsid w:val="00CF22DF"/>
    <w:rsid w:val="00CF240F"/>
    <w:rsid w:val="00CF3579"/>
    <w:rsid w:val="00CF3D35"/>
    <w:rsid w:val="00CF3F08"/>
    <w:rsid w:val="00CF4EE5"/>
    <w:rsid w:val="00CF6002"/>
    <w:rsid w:val="00CF67A0"/>
    <w:rsid w:val="00CF6BC5"/>
    <w:rsid w:val="00CF7C8B"/>
    <w:rsid w:val="00D00796"/>
    <w:rsid w:val="00D10104"/>
    <w:rsid w:val="00D116F0"/>
    <w:rsid w:val="00D11791"/>
    <w:rsid w:val="00D13433"/>
    <w:rsid w:val="00D16B1F"/>
    <w:rsid w:val="00D16BAB"/>
    <w:rsid w:val="00D2049D"/>
    <w:rsid w:val="00D2091E"/>
    <w:rsid w:val="00D24A41"/>
    <w:rsid w:val="00D25878"/>
    <w:rsid w:val="00D25EA0"/>
    <w:rsid w:val="00D2749D"/>
    <w:rsid w:val="00D32266"/>
    <w:rsid w:val="00D32B22"/>
    <w:rsid w:val="00D32F14"/>
    <w:rsid w:val="00D358B4"/>
    <w:rsid w:val="00D36689"/>
    <w:rsid w:val="00D36FF5"/>
    <w:rsid w:val="00D402B4"/>
    <w:rsid w:val="00D41F4E"/>
    <w:rsid w:val="00D463EA"/>
    <w:rsid w:val="00D46704"/>
    <w:rsid w:val="00D46960"/>
    <w:rsid w:val="00D524D9"/>
    <w:rsid w:val="00D53C79"/>
    <w:rsid w:val="00D5637C"/>
    <w:rsid w:val="00D57E31"/>
    <w:rsid w:val="00D602A7"/>
    <w:rsid w:val="00D60AFC"/>
    <w:rsid w:val="00D617A8"/>
    <w:rsid w:val="00D61A90"/>
    <w:rsid w:val="00D6362D"/>
    <w:rsid w:val="00D65A5F"/>
    <w:rsid w:val="00D65EF9"/>
    <w:rsid w:val="00D667CC"/>
    <w:rsid w:val="00D71F0B"/>
    <w:rsid w:val="00D72157"/>
    <w:rsid w:val="00D746B2"/>
    <w:rsid w:val="00D8189E"/>
    <w:rsid w:val="00D830E6"/>
    <w:rsid w:val="00D84951"/>
    <w:rsid w:val="00D876A3"/>
    <w:rsid w:val="00D92AD1"/>
    <w:rsid w:val="00D9671D"/>
    <w:rsid w:val="00DA0759"/>
    <w:rsid w:val="00DA260B"/>
    <w:rsid w:val="00DA2B76"/>
    <w:rsid w:val="00DA2DE5"/>
    <w:rsid w:val="00DA3598"/>
    <w:rsid w:val="00DA45F0"/>
    <w:rsid w:val="00DA659C"/>
    <w:rsid w:val="00DA7421"/>
    <w:rsid w:val="00DA7552"/>
    <w:rsid w:val="00DB08CB"/>
    <w:rsid w:val="00DB64A3"/>
    <w:rsid w:val="00DC1849"/>
    <w:rsid w:val="00DC6DFC"/>
    <w:rsid w:val="00DC743D"/>
    <w:rsid w:val="00DD0908"/>
    <w:rsid w:val="00DD3F48"/>
    <w:rsid w:val="00DD42F6"/>
    <w:rsid w:val="00DD6512"/>
    <w:rsid w:val="00DD7ACD"/>
    <w:rsid w:val="00DD7E6A"/>
    <w:rsid w:val="00DE36C6"/>
    <w:rsid w:val="00DE5C8A"/>
    <w:rsid w:val="00DE65EF"/>
    <w:rsid w:val="00DE7723"/>
    <w:rsid w:val="00DF1195"/>
    <w:rsid w:val="00DF11C0"/>
    <w:rsid w:val="00DF29E0"/>
    <w:rsid w:val="00DF30D7"/>
    <w:rsid w:val="00DF552E"/>
    <w:rsid w:val="00DF5D90"/>
    <w:rsid w:val="00DF63D2"/>
    <w:rsid w:val="00E02186"/>
    <w:rsid w:val="00E0247B"/>
    <w:rsid w:val="00E033C8"/>
    <w:rsid w:val="00E03DE4"/>
    <w:rsid w:val="00E04664"/>
    <w:rsid w:val="00E05C29"/>
    <w:rsid w:val="00E11168"/>
    <w:rsid w:val="00E12043"/>
    <w:rsid w:val="00E12741"/>
    <w:rsid w:val="00E12C4F"/>
    <w:rsid w:val="00E167F3"/>
    <w:rsid w:val="00E16F13"/>
    <w:rsid w:val="00E16F98"/>
    <w:rsid w:val="00E17453"/>
    <w:rsid w:val="00E178A1"/>
    <w:rsid w:val="00E17B07"/>
    <w:rsid w:val="00E207BB"/>
    <w:rsid w:val="00E21240"/>
    <w:rsid w:val="00E2148F"/>
    <w:rsid w:val="00E215EA"/>
    <w:rsid w:val="00E2310E"/>
    <w:rsid w:val="00E24001"/>
    <w:rsid w:val="00E24E86"/>
    <w:rsid w:val="00E256C6"/>
    <w:rsid w:val="00E260FC"/>
    <w:rsid w:val="00E263D4"/>
    <w:rsid w:val="00E31A0D"/>
    <w:rsid w:val="00E328D7"/>
    <w:rsid w:val="00E32E23"/>
    <w:rsid w:val="00E32EB2"/>
    <w:rsid w:val="00E32EEF"/>
    <w:rsid w:val="00E3351B"/>
    <w:rsid w:val="00E3530C"/>
    <w:rsid w:val="00E358B2"/>
    <w:rsid w:val="00E368F8"/>
    <w:rsid w:val="00E37ABD"/>
    <w:rsid w:val="00E42BBC"/>
    <w:rsid w:val="00E43DFB"/>
    <w:rsid w:val="00E44402"/>
    <w:rsid w:val="00E4704A"/>
    <w:rsid w:val="00E50757"/>
    <w:rsid w:val="00E52389"/>
    <w:rsid w:val="00E55096"/>
    <w:rsid w:val="00E556E5"/>
    <w:rsid w:val="00E5647E"/>
    <w:rsid w:val="00E56985"/>
    <w:rsid w:val="00E61FE8"/>
    <w:rsid w:val="00E66093"/>
    <w:rsid w:val="00E663A7"/>
    <w:rsid w:val="00E71A5D"/>
    <w:rsid w:val="00E730D8"/>
    <w:rsid w:val="00E73524"/>
    <w:rsid w:val="00E7633F"/>
    <w:rsid w:val="00E765A9"/>
    <w:rsid w:val="00E76FA1"/>
    <w:rsid w:val="00E778BC"/>
    <w:rsid w:val="00E81143"/>
    <w:rsid w:val="00E82556"/>
    <w:rsid w:val="00E82DD1"/>
    <w:rsid w:val="00E83718"/>
    <w:rsid w:val="00E83F26"/>
    <w:rsid w:val="00E877F3"/>
    <w:rsid w:val="00E900C1"/>
    <w:rsid w:val="00E94258"/>
    <w:rsid w:val="00EA0135"/>
    <w:rsid w:val="00EA140F"/>
    <w:rsid w:val="00EA18BF"/>
    <w:rsid w:val="00EA3390"/>
    <w:rsid w:val="00EA4AA9"/>
    <w:rsid w:val="00EA5D54"/>
    <w:rsid w:val="00EA63D9"/>
    <w:rsid w:val="00EA783C"/>
    <w:rsid w:val="00EB0523"/>
    <w:rsid w:val="00EB1037"/>
    <w:rsid w:val="00EB16DE"/>
    <w:rsid w:val="00EB21DA"/>
    <w:rsid w:val="00EC02D9"/>
    <w:rsid w:val="00EC0C7D"/>
    <w:rsid w:val="00EC28BD"/>
    <w:rsid w:val="00EC39F6"/>
    <w:rsid w:val="00EC4C54"/>
    <w:rsid w:val="00EC6A04"/>
    <w:rsid w:val="00EC7A92"/>
    <w:rsid w:val="00ED0126"/>
    <w:rsid w:val="00ED1342"/>
    <w:rsid w:val="00ED18B0"/>
    <w:rsid w:val="00ED441B"/>
    <w:rsid w:val="00ED46FC"/>
    <w:rsid w:val="00ED58CA"/>
    <w:rsid w:val="00ED7FAF"/>
    <w:rsid w:val="00EE17D3"/>
    <w:rsid w:val="00EE1CEF"/>
    <w:rsid w:val="00EE40E8"/>
    <w:rsid w:val="00EE5552"/>
    <w:rsid w:val="00EE6614"/>
    <w:rsid w:val="00EE66EC"/>
    <w:rsid w:val="00EF00D6"/>
    <w:rsid w:val="00EF18AE"/>
    <w:rsid w:val="00EF4FC0"/>
    <w:rsid w:val="00EF63F1"/>
    <w:rsid w:val="00F0076A"/>
    <w:rsid w:val="00F007A2"/>
    <w:rsid w:val="00F01D54"/>
    <w:rsid w:val="00F01FF6"/>
    <w:rsid w:val="00F0369E"/>
    <w:rsid w:val="00F05C7B"/>
    <w:rsid w:val="00F06FD5"/>
    <w:rsid w:val="00F0718C"/>
    <w:rsid w:val="00F07FE5"/>
    <w:rsid w:val="00F11D6F"/>
    <w:rsid w:val="00F138D2"/>
    <w:rsid w:val="00F14C36"/>
    <w:rsid w:val="00F14CF7"/>
    <w:rsid w:val="00F15578"/>
    <w:rsid w:val="00F17DC9"/>
    <w:rsid w:val="00F20751"/>
    <w:rsid w:val="00F2309F"/>
    <w:rsid w:val="00F23E77"/>
    <w:rsid w:val="00F24CBC"/>
    <w:rsid w:val="00F26A45"/>
    <w:rsid w:val="00F315A5"/>
    <w:rsid w:val="00F3163A"/>
    <w:rsid w:val="00F32518"/>
    <w:rsid w:val="00F329DD"/>
    <w:rsid w:val="00F32CCC"/>
    <w:rsid w:val="00F34EB3"/>
    <w:rsid w:val="00F34F2B"/>
    <w:rsid w:val="00F35B35"/>
    <w:rsid w:val="00F438FE"/>
    <w:rsid w:val="00F457E3"/>
    <w:rsid w:val="00F50D73"/>
    <w:rsid w:val="00F51ED0"/>
    <w:rsid w:val="00F54D16"/>
    <w:rsid w:val="00F55067"/>
    <w:rsid w:val="00F55E00"/>
    <w:rsid w:val="00F60969"/>
    <w:rsid w:val="00F62D26"/>
    <w:rsid w:val="00F64A7B"/>
    <w:rsid w:val="00F65394"/>
    <w:rsid w:val="00F6768C"/>
    <w:rsid w:val="00F7114D"/>
    <w:rsid w:val="00F714F6"/>
    <w:rsid w:val="00F73185"/>
    <w:rsid w:val="00F751DD"/>
    <w:rsid w:val="00F77409"/>
    <w:rsid w:val="00F826FC"/>
    <w:rsid w:val="00F82BBE"/>
    <w:rsid w:val="00F85774"/>
    <w:rsid w:val="00F9007A"/>
    <w:rsid w:val="00F913E3"/>
    <w:rsid w:val="00F91641"/>
    <w:rsid w:val="00F9231C"/>
    <w:rsid w:val="00F9290E"/>
    <w:rsid w:val="00F974ED"/>
    <w:rsid w:val="00FA08AE"/>
    <w:rsid w:val="00FA18F7"/>
    <w:rsid w:val="00FA2B15"/>
    <w:rsid w:val="00FA322D"/>
    <w:rsid w:val="00FA3BC9"/>
    <w:rsid w:val="00FA70D9"/>
    <w:rsid w:val="00FC0EC3"/>
    <w:rsid w:val="00FC3E2E"/>
    <w:rsid w:val="00FC53D8"/>
    <w:rsid w:val="00FC5657"/>
    <w:rsid w:val="00FC64D0"/>
    <w:rsid w:val="00FC682D"/>
    <w:rsid w:val="00FC74B1"/>
    <w:rsid w:val="00FD20CB"/>
    <w:rsid w:val="00FD2ADA"/>
    <w:rsid w:val="00FD3764"/>
    <w:rsid w:val="00FD484A"/>
    <w:rsid w:val="00FE1824"/>
    <w:rsid w:val="00FE25E1"/>
    <w:rsid w:val="00FE42A5"/>
    <w:rsid w:val="00FE4693"/>
    <w:rsid w:val="00FE46B2"/>
    <w:rsid w:val="00FF0CFA"/>
    <w:rsid w:val="00FF3522"/>
    <w:rsid w:val="00FF4B04"/>
    <w:rsid w:val="00FF6D62"/>
    <w:rsid w:val="00FF7A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0"/>
        <o:r id="V:Rule2" type="connector" idref="#_x0000_s1032"/>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CF"/>
    <w:rPr>
      <w:sz w:val="24"/>
      <w:szCs w:val="24"/>
      <w:lang w:eastAsia="en-US"/>
    </w:rPr>
  </w:style>
  <w:style w:type="paragraph" w:styleId="Heading1">
    <w:name w:val="heading 1"/>
    <w:basedOn w:val="Normal"/>
    <w:next w:val="Normal"/>
    <w:link w:val="Heading1Char"/>
    <w:uiPriority w:val="99"/>
    <w:qFormat/>
    <w:rsid w:val="00BB3AC3"/>
    <w:pPr>
      <w:keepNext/>
      <w:ind w:left="-1080"/>
      <w:jc w:val="center"/>
      <w:outlineLvl w:val="0"/>
    </w:pPr>
    <w:rPr>
      <w:rFonts w:ascii="Comic Sans MS" w:eastAsia="Arial Unicode MS" w:hAnsi="Comic Sans MS" w:cs="Arial Unicode MS"/>
      <w:b/>
      <w:bCs/>
      <w:sz w:val="28"/>
    </w:rPr>
  </w:style>
  <w:style w:type="paragraph" w:styleId="Heading3">
    <w:name w:val="heading 3"/>
    <w:basedOn w:val="Normal"/>
    <w:next w:val="Normal"/>
    <w:link w:val="Heading3Char"/>
    <w:uiPriority w:val="99"/>
    <w:qFormat/>
    <w:rsid w:val="00BB3AC3"/>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7A2"/>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4707A2"/>
    <w:rPr>
      <w:rFonts w:ascii="Cambria" w:hAnsi="Cambria" w:cs="Times New Roman"/>
      <w:b/>
      <w:bCs/>
      <w:sz w:val="26"/>
      <w:szCs w:val="26"/>
      <w:lang w:eastAsia="en-US"/>
    </w:rPr>
  </w:style>
  <w:style w:type="paragraph" w:styleId="Header">
    <w:name w:val="header"/>
    <w:basedOn w:val="Normal"/>
    <w:link w:val="HeaderChar"/>
    <w:uiPriority w:val="99"/>
    <w:rsid w:val="00AD7EDE"/>
    <w:pPr>
      <w:tabs>
        <w:tab w:val="center" w:pos="4153"/>
        <w:tab w:val="right" w:pos="8306"/>
      </w:tabs>
    </w:pPr>
  </w:style>
  <w:style w:type="character" w:customStyle="1" w:styleId="HeaderChar">
    <w:name w:val="Header Char"/>
    <w:basedOn w:val="DefaultParagraphFont"/>
    <w:link w:val="Header"/>
    <w:uiPriority w:val="99"/>
    <w:semiHidden/>
    <w:locked/>
    <w:rsid w:val="004707A2"/>
    <w:rPr>
      <w:rFonts w:cs="Times New Roman"/>
      <w:sz w:val="24"/>
      <w:szCs w:val="24"/>
      <w:lang w:eastAsia="en-US"/>
    </w:rPr>
  </w:style>
  <w:style w:type="paragraph" w:styleId="Footer">
    <w:name w:val="footer"/>
    <w:basedOn w:val="Normal"/>
    <w:link w:val="FooterChar"/>
    <w:uiPriority w:val="99"/>
    <w:rsid w:val="00AD7EDE"/>
    <w:pPr>
      <w:tabs>
        <w:tab w:val="center" w:pos="4153"/>
        <w:tab w:val="right" w:pos="8306"/>
      </w:tabs>
    </w:pPr>
  </w:style>
  <w:style w:type="character" w:customStyle="1" w:styleId="FooterChar">
    <w:name w:val="Footer Char"/>
    <w:basedOn w:val="DefaultParagraphFont"/>
    <w:link w:val="Footer"/>
    <w:uiPriority w:val="99"/>
    <w:semiHidden/>
    <w:locked/>
    <w:rsid w:val="004707A2"/>
    <w:rPr>
      <w:rFonts w:cs="Times New Roman"/>
      <w:sz w:val="24"/>
      <w:szCs w:val="24"/>
      <w:lang w:eastAsia="en-US"/>
    </w:rPr>
  </w:style>
  <w:style w:type="paragraph" w:styleId="Title">
    <w:name w:val="Title"/>
    <w:basedOn w:val="Normal"/>
    <w:link w:val="TitleChar"/>
    <w:uiPriority w:val="99"/>
    <w:qFormat/>
    <w:rsid w:val="00AD7EDE"/>
    <w:pPr>
      <w:jc w:val="center"/>
    </w:pPr>
    <w:rPr>
      <w:rFonts w:ascii="Helvetica" w:hAnsi="Helvetica"/>
      <w:b/>
      <w:bCs/>
      <w:color w:val="FF0000"/>
      <w:sz w:val="52"/>
    </w:rPr>
  </w:style>
  <w:style w:type="character" w:customStyle="1" w:styleId="TitleChar">
    <w:name w:val="Title Char"/>
    <w:basedOn w:val="DefaultParagraphFont"/>
    <w:link w:val="Title"/>
    <w:uiPriority w:val="99"/>
    <w:locked/>
    <w:rsid w:val="004707A2"/>
    <w:rPr>
      <w:rFonts w:ascii="Cambria" w:hAnsi="Cambria" w:cs="Times New Roman"/>
      <w:b/>
      <w:bCs/>
      <w:kern w:val="28"/>
      <w:sz w:val="32"/>
      <w:szCs w:val="32"/>
      <w:lang w:eastAsia="en-US"/>
    </w:rPr>
  </w:style>
  <w:style w:type="table" w:styleId="TableGrid">
    <w:name w:val="Table Grid"/>
    <w:basedOn w:val="TableNormal"/>
    <w:uiPriority w:val="99"/>
    <w:rsid w:val="00970E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90B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A2"/>
    <w:rPr>
      <w:rFonts w:cs="Times New Roman"/>
      <w:sz w:val="2"/>
      <w:lang w:eastAsia="en-US"/>
    </w:rPr>
  </w:style>
  <w:style w:type="character" w:customStyle="1" w:styleId="shorttext">
    <w:name w:val="short_text"/>
    <w:basedOn w:val="DefaultParagraphFont"/>
    <w:uiPriority w:val="99"/>
    <w:rsid w:val="002604EC"/>
    <w:rPr>
      <w:rFonts w:cs="Times New Roman"/>
    </w:rPr>
  </w:style>
  <w:style w:type="paragraph" w:styleId="Caption">
    <w:name w:val="caption"/>
    <w:basedOn w:val="Normal"/>
    <w:next w:val="Normal"/>
    <w:uiPriority w:val="99"/>
    <w:qFormat/>
    <w:rsid w:val="009B6375"/>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3458</Characters>
  <Application>Microsoft Office Word</Application>
  <DocSecurity>4</DocSecurity>
  <Lines>28</Lines>
  <Paragraphs>8</Paragraphs>
  <ScaleCrop>false</ScaleCrop>
  <Company>CEMEX</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Accident – Subcontract Traffic Management Operative</dc:title>
  <dc:creator>Robert House</dc:creator>
  <cp:lastModifiedBy>Windows User</cp:lastModifiedBy>
  <cp:revision>2</cp:revision>
  <cp:lastPrinted>2011-10-10T06:30:00Z</cp:lastPrinted>
  <dcterms:created xsi:type="dcterms:W3CDTF">2011-11-21T17:26:00Z</dcterms:created>
  <dcterms:modified xsi:type="dcterms:W3CDTF">2011-11-21T17:26:00Z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Class">
    <vt:lpwstr>DOC</vt:lpwstr>
  </property>
  <property fmtid="{D5CDD505-2E9C-101B-9397-08002B2CF9AE}" pid="3" name="wsDatabase">
    <vt:lpwstr>Brisbane</vt:lpwstr>
  </property>
  <property fmtid="{D5CDD505-2E9C-101B-9397-08002B2CF9AE}" pid="4" name="wsDescription">
    <vt:lpwstr>CEMEX, Hughes, Updated Safety Alert (draft)</vt:lpwstr>
  </property>
  <property fmtid="{D5CDD505-2E9C-101B-9397-08002B2CF9AE}" pid="5" name="wsDocNum">
    <vt:lpwstr>11075042</vt:lpwstr>
  </property>
  <property fmtid="{D5CDD505-2E9C-101B-9397-08002B2CF9AE}" pid="6" name="wsVersion">
    <vt:lpwstr>1</vt:lpwstr>
  </property>
  <property fmtid="{D5CDD505-2E9C-101B-9397-08002B2CF9AE}" pid="7" name="wsAuthor">
    <vt:lpwstr>MWIEMERS</vt:lpwstr>
  </property>
  <property fmtid="{D5CDD505-2E9C-101B-9397-08002B2CF9AE}" pid="8" name="wsOperator">
    <vt:lpwstr>MWIEMERS</vt:lpwstr>
  </property>
  <property fmtid="{D5CDD505-2E9C-101B-9397-08002B2CF9AE}" pid="9" name="wsClient">
    <vt:lpwstr>17970</vt:lpwstr>
  </property>
  <property fmtid="{D5CDD505-2E9C-101B-9397-08002B2CF9AE}" pid="10" name="wsClientName">
    <vt:lpwstr>CEMEX Australia Pty Limited</vt:lpwstr>
  </property>
  <property fmtid="{D5CDD505-2E9C-101B-9397-08002B2CF9AE}" pid="11" name="wsMatter">
    <vt:lpwstr>2826113</vt:lpwstr>
  </property>
  <property fmtid="{D5CDD505-2E9C-101B-9397-08002B2CF9AE}" pid="12" name="wsMatterName">
    <vt:lpwstr>Justin Hughes</vt:lpwstr>
  </property>
  <property fmtid="{D5CDD505-2E9C-101B-9397-08002B2CF9AE}" pid="13" name="DocOpenLocation">
    <vt:lpwstr>\!n:0:!s:DAS-DMS:!d:Brisbane:!p:17720:*{}||\!n:0:!s:DAS-DMS:!d:Brisbane:!f:o,17723:</vt:lpwstr>
  </property>
</Properties>
</file>